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85B4C" w14:textId="77777777" w:rsidR="003B1682" w:rsidRPr="000E6783" w:rsidRDefault="003B1682" w:rsidP="00A8500F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533779" w14:textId="77777777" w:rsidR="003B1682" w:rsidRPr="000E6783" w:rsidRDefault="003B1682" w:rsidP="00A8500F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383CDAA" w14:textId="5463775B" w:rsidR="003B1682" w:rsidRPr="000E6783" w:rsidRDefault="005B4C49" w:rsidP="000E6783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  <w:t>WYTYCZNE</w:t>
      </w:r>
    </w:p>
    <w:p w14:paraId="4275A8C8" w14:textId="06E6CBD5" w:rsidR="00A8500F" w:rsidRPr="000E6783" w:rsidRDefault="005B4C49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 w zakresie u</w:t>
      </w:r>
      <w:r w:rsidR="00C37A89"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dzielania wsparcia</w:t>
      </w: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 pracodawcom, z wyłączeniem praktyk/staży</w:t>
      </w:r>
      <w:r w:rsidR="00C37A89"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 w</w:t>
      </w:r>
      <w:r w:rsidR="003B1682"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 Projekcie </w:t>
      </w:r>
      <w:r w:rsidR="003B1682" w:rsidRPr="000E6783">
        <w:rPr>
          <w:rFonts w:asciiTheme="minorHAnsi" w:eastAsiaTheme="minorEastAsia" w:hAnsiTheme="minorHAnsi" w:cstheme="minorBidi"/>
          <w:b/>
          <w:bCs/>
          <w:sz w:val="22"/>
          <w:szCs w:val="22"/>
        </w:rPr>
        <w:t>„Wbrew przeciwnościom – aktywni na rynku pracy”</w:t>
      </w:r>
    </w:p>
    <w:p w14:paraId="36D8E771" w14:textId="77777777" w:rsidR="003B1682" w:rsidRPr="000E6783" w:rsidRDefault="003B1682" w:rsidP="000E678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</w:rPr>
        <w:t xml:space="preserve">realizowanego na podstawie umowy zawartej z Dolnośląskim Wojewódzkim Urzędem Pracy we Wrocławiu pełniącym funkcję Instytucji Pośredniczącej w ramach </w:t>
      </w:r>
      <w:r w:rsidRPr="000E678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Regionalnego Programu Operacyjnego Województwa Dolnośląskiego 2014-2020</w:t>
      </w:r>
    </w:p>
    <w:p w14:paraId="3A339D7D" w14:textId="77777777" w:rsidR="007812B5" w:rsidRPr="000E6783" w:rsidRDefault="007812B5" w:rsidP="00A8500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92D8A2B" w14:textId="0D0FA648" w:rsidR="003B1682" w:rsidRPr="000E6783" w:rsidRDefault="003B1682" w:rsidP="000E678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Niniejszy dokument został przygotowany w celu przedstawienia zasad r</w:t>
      </w:r>
      <w:r w:rsidR="00743C03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ealizacji działań w Projekcie w 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ramach</w:t>
      </w:r>
      <w:r w:rsidR="007812B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Osi Priorytetowej 8 „Rynek pracy”,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7812B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ziałania </w:t>
      </w:r>
      <w:r w:rsidR="007812B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8.2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„</w:t>
      </w:r>
      <w:r w:rsidR="007812B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Wsparcie osób poszukujących pracy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” </w:t>
      </w:r>
      <w:r w:rsidR="007812B5" w:rsidRPr="000E678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Regionalnego Programu Operacyjnego Województwa Dolnośląskiego 2014-2020.</w:t>
      </w:r>
    </w:p>
    <w:p w14:paraId="131A7196" w14:textId="77777777" w:rsidR="007812B5" w:rsidRPr="000E6783" w:rsidRDefault="007812B5" w:rsidP="00A8500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884326C" w14:textId="77777777" w:rsidR="007812B5" w:rsidRPr="000E6783" w:rsidRDefault="003B1682" w:rsidP="000E678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Projekt współfinansowany przez Unię Europejską w ramach Eur</w:t>
      </w:r>
      <w:r w:rsidR="00837170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opejskiego Funduszu Społecznego.</w:t>
      </w:r>
    </w:p>
    <w:p w14:paraId="028F5C83" w14:textId="77777777" w:rsidR="007812B5" w:rsidRPr="000E6783" w:rsidRDefault="007812B5" w:rsidP="00A8500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0DCCA0E" w14:textId="77777777" w:rsidR="007812B5" w:rsidRPr="000E6783" w:rsidRDefault="007812B5" w:rsidP="00A8500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406B55" w14:textId="77777777" w:rsidR="007812B5" w:rsidRPr="000E6783" w:rsidRDefault="007812B5" w:rsidP="00A8500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F626A1A" w14:textId="77777777" w:rsidR="007812B5" w:rsidRPr="000E6783" w:rsidRDefault="003B1682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§ 1</w:t>
      </w:r>
    </w:p>
    <w:p w14:paraId="5D8D598F" w14:textId="77777777" w:rsidR="003B1682" w:rsidRPr="000E6783" w:rsidRDefault="003B1682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Postanowienia ogólne</w:t>
      </w:r>
    </w:p>
    <w:p w14:paraId="12B1B54B" w14:textId="77777777" w:rsidR="007812B5" w:rsidRPr="000E6783" w:rsidRDefault="007812B5" w:rsidP="00A8500F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684B8C4" w14:textId="77777777" w:rsidR="007812B5" w:rsidRPr="000E6783" w:rsidRDefault="003B1682" w:rsidP="000E6783">
      <w:pPr>
        <w:tabs>
          <w:tab w:val="left" w:pos="378"/>
        </w:tabs>
        <w:autoSpaceDE w:val="0"/>
        <w:autoSpaceDN w:val="0"/>
        <w:adjustRightInd w:val="0"/>
        <w:spacing w:line="276" w:lineRule="auto"/>
        <w:ind w:left="378" w:hanging="378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1.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CF5B83" w:rsidRPr="000E678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7812B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Dolnośląscy Pracodawcy w partnerstwie z Fundacją </w:t>
      </w:r>
      <w:r w:rsidR="00481B5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„</w:t>
      </w:r>
      <w:r w:rsidR="007812B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Wałbrzych 2000</w:t>
      </w:r>
      <w:r w:rsidR="00481B5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”</w:t>
      </w:r>
      <w:r w:rsidRPr="000E6783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 </w:t>
      </w:r>
      <w:r w:rsidR="007812B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realizują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Projekt nr </w:t>
      </w:r>
      <w:r w:rsidR="007812B5" w:rsidRPr="000E6783">
        <w:rPr>
          <w:rFonts w:asciiTheme="minorHAnsi" w:eastAsiaTheme="minorEastAsia" w:hAnsiTheme="minorHAnsi" w:cstheme="minorBidi"/>
          <w:sz w:val="22"/>
          <w:szCs w:val="22"/>
        </w:rPr>
        <w:t>RPDS.08.02.00-02-0231/16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– </w:t>
      </w:r>
      <w:r w:rsidR="007812B5" w:rsidRPr="000E6783">
        <w:rPr>
          <w:rFonts w:asciiTheme="minorHAnsi" w:eastAsiaTheme="minorEastAsia" w:hAnsiTheme="minorHAnsi" w:cstheme="minorBidi"/>
          <w:sz w:val="22"/>
          <w:szCs w:val="22"/>
        </w:rPr>
        <w:t>„Wbrew przeciwnościom – aktywni na rynku pracy”.</w:t>
      </w:r>
    </w:p>
    <w:p w14:paraId="6CB10BB8" w14:textId="77777777" w:rsidR="007812B5" w:rsidRPr="000E6783" w:rsidRDefault="003B1682" w:rsidP="000E6783">
      <w:pPr>
        <w:tabs>
          <w:tab w:val="left" w:pos="378"/>
        </w:tabs>
        <w:autoSpaceDE w:val="0"/>
        <w:autoSpaceDN w:val="0"/>
        <w:adjustRightInd w:val="0"/>
        <w:spacing w:line="276" w:lineRule="auto"/>
        <w:ind w:left="378" w:hanging="378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2.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CF5B83" w:rsidRPr="000E678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Projekt realizowany jest w ramach </w:t>
      </w:r>
      <w:r w:rsidR="007812B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 ramach Osi Priorytetowej 8 „Rynek pracy”, Działania 8.2 „Wsparcie osób poszukujących pracy” </w:t>
      </w:r>
      <w:r w:rsidR="007812B5" w:rsidRPr="000E6783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Regionalnego Programu Operacyjnego Województwa Dolnośląskiego 2014-2020.</w:t>
      </w:r>
    </w:p>
    <w:p w14:paraId="5F1B8DD9" w14:textId="77777777" w:rsidR="005B02F4" w:rsidRPr="000E6783" w:rsidRDefault="003B1682" w:rsidP="000E6783">
      <w:pPr>
        <w:tabs>
          <w:tab w:val="left" w:pos="378"/>
        </w:tabs>
        <w:autoSpaceDE w:val="0"/>
        <w:autoSpaceDN w:val="0"/>
        <w:adjustRightInd w:val="0"/>
        <w:spacing w:line="276" w:lineRule="auto"/>
        <w:ind w:left="378" w:hanging="378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3.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CF5B83" w:rsidRPr="000E678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Projekt jest współfinansowany ze środków UE - Eur</w:t>
      </w:r>
      <w:r w:rsidR="007812B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opejskiego Funduszu Społecznego.</w:t>
      </w:r>
    </w:p>
    <w:p w14:paraId="3F1DAF59" w14:textId="77777777" w:rsidR="007812B5" w:rsidRPr="000E6783" w:rsidRDefault="003B1682" w:rsidP="000E6783">
      <w:pPr>
        <w:tabs>
          <w:tab w:val="left" w:pos="378"/>
        </w:tabs>
        <w:autoSpaceDE w:val="0"/>
        <w:autoSpaceDN w:val="0"/>
        <w:adjustRightInd w:val="0"/>
        <w:spacing w:line="276" w:lineRule="auto"/>
        <w:ind w:left="378" w:hanging="378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4.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CF5B83" w:rsidRPr="000E678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Zasięg terytorialny Projektu – województwo </w:t>
      </w:r>
      <w:r w:rsidR="007812B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dolnośląskie, powiaty:</w:t>
      </w:r>
    </w:p>
    <w:p w14:paraId="70DCCA49" w14:textId="5F2661D3" w:rsidR="007812B5" w:rsidRPr="000E6783" w:rsidRDefault="005B4C49" w:rsidP="000E6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0" w:hanging="196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</w:t>
      </w:r>
      <w:r w:rsidR="007812B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ałbrzyski</w:t>
      </w:r>
      <w:r w:rsidR="00294A2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ziemski</w:t>
      </w:r>
    </w:p>
    <w:p w14:paraId="6149545E" w14:textId="77777777" w:rsidR="007812B5" w:rsidRPr="000E6783" w:rsidRDefault="007812B5" w:rsidP="000E6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0" w:hanging="196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jeleniogórski</w:t>
      </w:r>
    </w:p>
    <w:p w14:paraId="5536921C" w14:textId="77777777" w:rsidR="007812B5" w:rsidRPr="000E6783" w:rsidRDefault="007812B5" w:rsidP="000E6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0" w:hanging="196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legnicki</w:t>
      </w:r>
    </w:p>
    <w:p w14:paraId="29900E98" w14:textId="77777777" w:rsidR="007812B5" w:rsidRPr="000E6783" w:rsidRDefault="007812B5" w:rsidP="000E6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0" w:hanging="196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jaworski</w:t>
      </w:r>
    </w:p>
    <w:p w14:paraId="168CAF91" w14:textId="77777777" w:rsidR="005B02F4" w:rsidRPr="000E6783" w:rsidRDefault="007812B5" w:rsidP="000E6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0" w:hanging="196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lwówecki</w:t>
      </w:r>
    </w:p>
    <w:p w14:paraId="2E38190E" w14:textId="77777777" w:rsidR="005B02F4" w:rsidRPr="000E6783" w:rsidRDefault="005B02F4" w:rsidP="000E6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0" w:hanging="196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lubański</w:t>
      </w:r>
    </w:p>
    <w:p w14:paraId="3925FD96" w14:textId="77777777" w:rsidR="005B02F4" w:rsidRPr="000E6783" w:rsidRDefault="005B02F4" w:rsidP="000E6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0" w:hanging="196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złotoryjski</w:t>
      </w:r>
    </w:p>
    <w:p w14:paraId="017E329F" w14:textId="77777777" w:rsidR="005B02F4" w:rsidRPr="000E6783" w:rsidRDefault="005B02F4" w:rsidP="000E6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0" w:hanging="196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dzierżoniowski</w:t>
      </w:r>
    </w:p>
    <w:p w14:paraId="6168AA0B" w14:textId="77777777" w:rsidR="005B02F4" w:rsidRPr="000E6783" w:rsidRDefault="005B02F4" w:rsidP="000E6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0" w:hanging="196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ząbkowicki</w:t>
      </w:r>
    </w:p>
    <w:p w14:paraId="07504F41" w14:textId="77777777" w:rsidR="00A8500F" w:rsidRPr="000E6783" w:rsidRDefault="005B02F4" w:rsidP="000E67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0" w:hanging="19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kłodzki</w:t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. </w:t>
      </w:r>
    </w:p>
    <w:p w14:paraId="2EFD14BB" w14:textId="77777777" w:rsidR="003B1682" w:rsidRPr="000E6783" w:rsidRDefault="003B1682" w:rsidP="000E6783">
      <w:pPr>
        <w:tabs>
          <w:tab w:val="left" w:pos="364"/>
        </w:tabs>
        <w:autoSpaceDE w:val="0"/>
        <w:autoSpaceDN w:val="0"/>
        <w:adjustRightInd w:val="0"/>
        <w:spacing w:line="276" w:lineRule="auto"/>
        <w:ind w:left="364" w:hanging="364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5.</w:t>
      </w:r>
      <w:r w:rsidR="00953FF0" w:rsidRPr="000E678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Okres realizacji projektu: od </w:t>
      </w:r>
      <w:r w:rsidR="005B02F4" w:rsidRPr="000E6783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01.10.2016 </w:t>
      </w:r>
      <w:r w:rsidRPr="000E6783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r.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do </w:t>
      </w:r>
      <w:r w:rsidR="005B02F4" w:rsidRPr="000E6783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31.03.2018</w:t>
      </w:r>
      <w:r w:rsidRPr="000E6783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 xml:space="preserve">r. </w:t>
      </w:r>
    </w:p>
    <w:p w14:paraId="3E11128A" w14:textId="5E83C560" w:rsidR="003B1682" w:rsidRPr="000E6783" w:rsidRDefault="003B1682" w:rsidP="000E6783">
      <w:pPr>
        <w:tabs>
          <w:tab w:val="left" w:pos="364"/>
        </w:tabs>
        <w:autoSpaceDE w:val="0"/>
        <w:autoSpaceDN w:val="0"/>
        <w:adjustRightInd w:val="0"/>
        <w:spacing w:line="276" w:lineRule="auto"/>
        <w:ind w:left="364" w:hanging="364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6.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953FF0" w:rsidRPr="000E678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Niniejszy Regulamin określa zasady udziału w Projekcie pracodawców. </w:t>
      </w:r>
    </w:p>
    <w:p w14:paraId="30011259" w14:textId="6575EB87" w:rsidR="003B1682" w:rsidRPr="000E6783" w:rsidRDefault="003B1682" w:rsidP="000E6783">
      <w:pPr>
        <w:tabs>
          <w:tab w:val="left" w:pos="364"/>
        </w:tabs>
        <w:autoSpaceDE w:val="0"/>
        <w:autoSpaceDN w:val="0"/>
        <w:adjustRightInd w:val="0"/>
        <w:spacing w:line="276" w:lineRule="auto"/>
        <w:ind w:left="364" w:hanging="364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lastRenderedPageBreak/>
        <w:t>7.</w:t>
      </w:r>
      <w:r w:rsidR="005B02F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 </w:t>
      </w:r>
      <w:r w:rsidR="00953FF0" w:rsidRPr="000E678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Celem Projektu jest aktywizacja zawodowa bezrobotnych kobiet i mężczyzn z </w:t>
      </w:r>
      <w:r w:rsidR="007F39C1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wymienionych w </w:t>
      </w:r>
      <w:r w:rsidR="00481B5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ust. </w:t>
      </w:r>
      <w:r w:rsidR="005B02F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4 powiatów poprzez stworzenie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warunków umożliwiających uzyskanie nowego zatrudnienia. </w:t>
      </w:r>
    </w:p>
    <w:p w14:paraId="3429AE7C" w14:textId="77777777" w:rsidR="003B1682" w:rsidRPr="000E6783" w:rsidRDefault="003B1682" w:rsidP="00A8500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E178FD5" w14:textId="77777777" w:rsidR="003B1682" w:rsidRPr="000E6783" w:rsidRDefault="003B1682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§ 2</w:t>
      </w:r>
    </w:p>
    <w:p w14:paraId="28F5AE7B" w14:textId="77777777" w:rsidR="003B1682" w:rsidRPr="000E6783" w:rsidRDefault="003B1682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Definicje</w:t>
      </w:r>
    </w:p>
    <w:p w14:paraId="74335ED3" w14:textId="77777777" w:rsidR="00837170" w:rsidRPr="000E6783" w:rsidRDefault="00837170" w:rsidP="00CF5B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1C9C30E" w14:textId="77777777" w:rsidR="003B1682" w:rsidRPr="000E6783" w:rsidRDefault="003B1682" w:rsidP="000E678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Używane w ramach niniejszego Regulaminu określenia każdorazowo oznaczają: </w:t>
      </w:r>
    </w:p>
    <w:p w14:paraId="644CDA68" w14:textId="77777777" w:rsidR="007D79C4" w:rsidRPr="000E6783" w:rsidRDefault="007D79C4" w:rsidP="000E67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Biuro Projektu DP – biuro Dolnośląskich Pracodawców, ul. Szczawieńska 2, 58-310 Szczawno Zdrój. </w:t>
      </w:r>
    </w:p>
    <w:p w14:paraId="7363BE64" w14:textId="77777777" w:rsidR="007D79C4" w:rsidRPr="000E6783" w:rsidRDefault="007D79C4" w:rsidP="007E24C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Biuro Projektu FW2000 – biuro Fundacji Wałbrzych 2000, ul. </w:t>
      </w:r>
      <w:r w:rsidRPr="000E6783">
        <w:rPr>
          <w:rFonts w:asciiTheme="minorHAnsi" w:eastAsiaTheme="minorEastAsia" w:hAnsiTheme="minorHAnsi" w:cstheme="minorBidi"/>
          <w:sz w:val="22"/>
          <w:szCs w:val="22"/>
        </w:rPr>
        <w:t>Wrocławska 53, 58-309 Wałbrzych.</w:t>
      </w:r>
    </w:p>
    <w:p w14:paraId="548BF0C6" w14:textId="77777777" w:rsidR="007D79C4" w:rsidRPr="000E6783" w:rsidRDefault="007D79C4" w:rsidP="000E67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Doposażenie stanowiska pracy - oznacza dokonanie przez pracodawcę zakupu brakujących elementów niezbędnych do wykonywania pracy na stanowisku. </w:t>
      </w:r>
    </w:p>
    <w:p w14:paraId="17A0ABE2" w14:textId="77777777" w:rsidR="007D79C4" w:rsidRPr="000E6783" w:rsidRDefault="007D79C4" w:rsidP="000E67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DP – Dolnośląscy Pracodawcy. </w:t>
      </w:r>
    </w:p>
    <w:p w14:paraId="09EEA950" w14:textId="0037D908" w:rsidR="007D79C4" w:rsidRPr="000E6783" w:rsidRDefault="007D79C4" w:rsidP="000E67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Dzień przystąpienia do Projektu – dzień złożenia przez </w:t>
      </w:r>
      <w:r w:rsidR="00294A2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k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andydata </w:t>
      </w:r>
      <w:r w:rsidR="00481B5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okumentów rekrutacyjnych osobiście w Biurze Projektu FW2000 lub data wpływu </w:t>
      </w:r>
      <w:r w:rsidR="00481B5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okumentów przekazanych drogą elektroniczną lub za pośrednictwem poczty lub kuriera do Biura Projektu FW2000. </w:t>
      </w:r>
    </w:p>
    <w:p w14:paraId="23E21BFC" w14:textId="77777777" w:rsidR="007D79C4" w:rsidRPr="000E6783" w:rsidRDefault="007D79C4" w:rsidP="000E67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FW2000 – Fundacja Wałbrzych 2000</w:t>
      </w:r>
    </w:p>
    <w:p w14:paraId="345855AF" w14:textId="77777777" w:rsidR="007D79C4" w:rsidRPr="000E6783" w:rsidRDefault="007D79C4" w:rsidP="000E67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Instytucja Pośrednicząca– Dolnośląski Wojewódzki Urząd Pracy we Wrocławiu. </w:t>
      </w:r>
    </w:p>
    <w:p w14:paraId="3BDBEAD3" w14:textId="77777777" w:rsidR="007D79C4" w:rsidRPr="000E6783" w:rsidRDefault="007D79C4" w:rsidP="007E24C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Kandydat – bezrobotna osoba fizyczna w wieku powyżej </w:t>
      </w:r>
      <w:r w:rsidRPr="000E6783">
        <w:rPr>
          <w:sz w:val="22"/>
          <w:szCs w:val="22"/>
          <w:lang w:eastAsia="en-US"/>
        </w:rPr>
        <w:t xml:space="preserve">30 roku życia, zamieszkująca jeden z powiatów wymienionych w § 1 ust. 4, znajdująca się w szczególnie trudnej sytuacji na rynku pracy, tj. spełniająca co najmniej jeden z poniższych warunków: </w:t>
      </w:r>
    </w:p>
    <w:p w14:paraId="7ECC68BB" w14:textId="77777777" w:rsidR="007D79C4" w:rsidRPr="000E6783" w:rsidRDefault="007D79C4" w:rsidP="007D79C4">
      <w:pPr>
        <w:pStyle w:val="Akapitzlist"/>
        <w:numPr>
          <w:ilvl w:val="0"/>
          <w:numId w:val="23"/>
        </w:numPr>
        <w:spacing w:after="0" w:line="276" w:lineRule="auto"/>
        <w:ind w:left="709" w:hanging="283"/>
        <w:jc w:val="both"/>
        <w:rPr>
          <w:sz w:val="22"/>
          <w:szCs w:val="22"/>
          <w:lang w:eastAsia="en-US"/>
        </w:rPr>
      </w:pPr>
      <w:r w:rsidRPr="000E6783">
        <w:rPr>
          <w:sz w:val="22"/>
          <w:szCs w:val="22"/>
          <w:lang w:eastAsia="en-US"/>
        </w:rPr>
        <w:t xml:space="preserve">kobiety, </w:t>
      </w:r>
    </w:p>
    <w:p w14:paraId="02DAC419" w14:textId="77777777" w:rsidR="007D79C4" w:rsidRPr="000E6783" w:rsidRDefault="007D79C4" w:rsidP="007D79C4">
      <w:pPr>
        <w:pStyle w:val="Akapitzlist"/>
        <w:numPr>
          <w:ilvl w:val="0"/>
          <w:numId w:val="23"/>
        </w:numPr>
        <w:spacing w:after="0" w:line="276" w:lineRule="auto"/>
        <w:ind w:left="709" w:hanging="283"/>
        <w:jc w:val="both"/>
        <w:rPr>
          <w:sz w:val="22"/>
          <w:szCs w:val="22"/>
          <w:lang w:eastAsia="en-US"/>
        </w:rPr>
      </w:pPr>
      <w:r w:rsidRPr="000E6783">
        <w:rPr>
          <w:sz w:val="22"/>
          <w:szCs w:val="22"/>
          <w:lang w:eastAsia="en-US"/>
        </w:rPr>
        <w:t>osoby  powyżej 50- tego roku życia,</w:t>
      </w:r>
    </w:p>
    <w:p w14:paraId="1DA1B7CB" w14:textId="77777777" w:rsidR="007D79C4" w:rsidRPr="000E6783" w:rsidRDefault="007D79C4" w:rsidP="000E6783">
      <w:pPr>
        <w:numPr>
          <w:ilvl w:val="0"/>
          <w:numId w:val="23"/>
        </w:numPr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6783">
        <w:rPr>
          <w:rFonts w:ascii="Calibri" w:eastAsia="Calibri" w:hAnsi="Calibri" w:cs="Calibri"/>
          <w:sz w:val="22"/>
          <w:szCs w:val="22"/>
          <w:lang w:eastAsia="en-US"/>
        </w:rPr>
        <w:t>osoby długotrwale bezrobotne</w:t>
      </w:r>
    </w:p>
    <w:p w14:paraId="6014AFE0" w14:textId="77777777" w:rsidR="007D79C4" w:rsidRPr="000E6783" w:rsidRDefault="007D79C4" w:rsidP="000E6783">
      <w:pPr>
        <w:numPr>
          <w:ilvl w:val="0"/>
          <w:numId w:val="23"/>
        </w:numPr>
        <w:spacing w:line="276" w:lineRule="auto"/>
        <w:ind w:left="709" w:hanging="283"/>
        <w:contextualSpacing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="Calibri" w:eastAsia="Calibri" w:hAnsi="Calibri" w:cs="Calibri"/>
          <w:sz w:val="22"/>
          <w:szCs w:val="22"/>
          <w:lang w:eastAsia="en-US"/>
        </w:rPr>
        <w:t>osoby o niskich kwalifikacjach – posiadające wykształcenie podstawowe, gimnazjalne lub średnie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</w:p>
    <w:p w14:paraId="14AC2002" w14:textId="77777777" w:rsidR="007D79C4" w:rsidRPr="000E6783" w:rsidRDefault="007D79C4" w:rsidP="000E6783">
      <w:pPr>
        <w:numPr>
          <w:ilvl w:val="0"/>
          <w:numId w:val="23"/>
        </w:numPr>
        <w:spacing w:line="27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E6783">
        <w:rPr>
          <w:rFonts w:ascii="Calibri" w:eastAsia="Calibri" w:hAnsi="Calibri" w:cs="Calibri"/>
          <w:sz w:val="22"/>
          <w:szCs w:val="22"/>
          <w:lang w:eastAsia="en-US"/>
        </w:rPr>
        <w:t>osoby z niepełnosprawnościami,</w:t>
      </w:r>
      <w:r w:rsidRPr="000E6783">
        <w:rPr>
          <w:rFonts w:ascii="Calibri" w:eastAsia="Calibri" w:hAnsi="Calibri"/>
          <w:sz w:val="22"/>
          <w:szCs w:val="22"/>
          <w:lang w:eastAsia="en-US"/>
        </w:rPr>
        <w:tab/>
      </w:r>
    </w:p>
    <w:p w14:paraId="2A54BB54" w14:textId="49086C85" w:rsidR="007D79C4" w:rsidRPr="000E6783" w:rsidRDefault="006B7740" w:rsidP="000E67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Komitet Oceniający – zespół </w:t>
      </w:r>
      <w:r w:rsidR="00E90FBD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dokonujący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ocen</w:t>
      </w:r>
      <w:r w:rsidR="00E90FBD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y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E90FBD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wniosków</w:t>
      </w:r>
      <w:r w:rsidR="007D79C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E90FBD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pracodawców pod wzg</w:t>
      </w:r>
      <w:r w:rsidR="00743C03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lędem formalnym i merytorycznym.</w:t>
      </w:r>
    </w:p>
    <w:p w14:paraId="0FA34DC0" w14:textId="77777777" w:rsidR="007D79C4" w:rsidRPr="000E6783" w:rsidRDefault="007D79C4" w:rsidP="000E67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Osoba bezrobotna – osoba pozostająca bez pracy, gotowa do podjęcia pracy i aktywnie poszukująca zatrudnienia. Definicja uwzględnia osoby zarejestrowane jako bezrobotne zgodnie z krajowymi przepisami, nawet jeżeli nie spełniają one wszystkich trzech kryteriów.</w:t>
      </w:r>
    </w:p>
    <w:p w14:paraId="06EA7620" w14:textId="77777777" w:rsidR="007D79C4" w:rsidRPr="000E6783" w:rsidRDefault="007D79C4" w:rsidP="000E67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Pracodawca - oznacza to podmiot prowadzący działalność gospodarczą w rozumieniu ustawy z dnia 02 lipca 2004 r. o swobodzie działalności gospodarczej (Dz. U. Nr 173, poz. 1807 z </w:t>
      </w:r>
      <w:proofErr w:type="spellStart"/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późn</w:t>
      </w:r>
      <w:proofErr w:type="spellEnd"/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. zm.).</w:t>
      </w:r>
    </w:p>
    <w:p w14:paraId="6BC26604" w14:textId="670ED1FC" w:rsidR="007D79C4" w:rsidRPr="000E6783" w:rsidRDefault="007D79C4" w:rsidP="000E67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Pracownik – </w:t>
      </w:r>
      <w:r w:rsidR="00294A2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u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czestnik Projektu zatrudniony u </w:t>
      </w:r>
      <w:r w:rsidR="00294A2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p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racodawcy </w:t>
      </w:r>
      <w:r w:rsidR="002B154A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z którym podpisano umowę w ramach Projektu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. </w:t>
      </w:r>
    </w:p>
    <w:p w14:paraId="1BD090BB" w14:textId="77777777" w:rsidR="007D79C4" w:rsidRPr="000E6783" w:rsidRDefault="007D79C4" w:rsidP="000E67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Projekt – projekt </w:t>
      </w:r>
      <w:r w:rsidRPr="000E6783">
        <w:rPr>
          <w:rFonts w:asciiTheme="minorHAnsi" w:eastAsiaTheme="minorEastAsia" w:hAnsiTheme="minorHAnsi" w:cstheme="minorBidi"/>
          <w:sz w:val="22"/>
          <w:szCs w:val="22"/>
        </w:rPr>
        <w:t>„Wbrew przeciwnościom – aktywni na rynku pracy”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realizowany przez </w:t>
      </w:r>
      <w:r w:rsidRPr="000E6783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Dolnośląskich Pracodawców w partnerstwie z Fundacją Wałbrzych 2000</w:t>
      </w:r>
    </w:p>
    <w:p w14:paraId="469F851C" w14:textId="3E9AAD4E" w:rsidR="007D79C4" w:rsidRPr="000E6783" w:rsidRDefault="007D79C4" w:rsidP="000E6783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lastRenderedPageBreak/>
        <w:t xml:space="preserve">Regulamin </w:t>
      </w:r>
      <w:r w:rsidR="00294A2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u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czestnictwa – regulamin rekrutacji i uczestnictwa kandydatów w projekcie „Wbrew przeciwnościom – aktywni na rynku pracy” dostępny na stronie internetowej FW2000</w:t>
      </w:r>
    </w:p>
    <w:p w14:paraId="70C24DB9" w14:textId="77777777" w:rsidR="007D79C4" w:rsidRPr="000E6783" w:rsidRDefault="007D79C4" w:rsidP="000E67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Stanowisko pracy w formie telepracy – stanowisko pracy w rozumieniu Art. 67</w:t>
      </w:r>
      <w:r w:rsidRPr="000E6783">
        <w:rPr>
          <w:rFonts w:asciiTheme="minorHAnsi" w:eastAsiaTheme="minorEastAsia" w:hAnsiTheme="minorHAnsi" w:cstheme="minorBidi"/>
          <w:sz w:val="22"/>
          <w:szCs w:val="22"/>
          <w:vertAlign w:val="superscript"/>
          <w:lang w:eastAsia="en-US"/>
        </w:rPr>
        <w:t>5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. - Art. 67</w:t>
      </w:r>
      <w:r w:rsidRPr="000E6783">
        <w:rPr>
          <w:rFonts w:asciiTheme="minorHAnsi" w:eastAsiaTheme="minorEastAsia" w:hAnsiTheme="minorHAnsi" w:cstheme="minorBidi"/>
          <w:sz w:val="22"/>
          <w:szCs w:val="22"/>
          <w:vertAlign w:val="superscript"/>
          <w:lang w:eastAsia="en-US"/>
        </w:rPr>
        <w:t>17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. Kodeksu Pracy (</w:t>
      </w:r>
      <w:r w:rsidRPr="000E6783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Dz.U. 1974 nr 24 poz. 141).</w:t>
      </w:r>
    </w:p>
    <w:p w14:paraId="692CA824" w14:textId="77777777" w:rsidR="007D79C4" w:rsidRPr="000E6783" w:rsidRDefault="007D79C4" w:rsidP="000E6783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Uczestnik Projektu – </w:t>
      </w:r>
      <w:r w:rsidR="00D763DD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kandydat</w:t>
      </w:r>
      <w:r w:rsidR="00D46820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, któr</w:t>
      </w:r>
      <w:r w:rsidR="00D763DD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y</w:t>
      </w:r>
      <w:r w:rsidR="00D46820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zostanie zakwalifikowan</w:t>
      </w:r>
      <w:r w:rsidR="00D763DD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y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do Projektu, zg</w:t>
      </w:r>
      <w:r w:rsidR="00D46820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odnie z zasadami określonymi w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Regulaminie</w:t>
      </w:r>
      <w:r w:rsidR="00D46820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Uczestnictwa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. </w:t>
      </w:r>
    </w:p>
    <w:p w14:paraId="713B69AE" w14:textId="7AA774B2" w:rsidR="007D79C4" w:rsidRPr="000E6783" w:rsidRDefault="007D79C4" w:rsidP="000E67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bookmarkStart w:id="0" w:name="_Ref473801250"/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Wniosek Pracodawcy - oznacza to Wniosek o zawarcie umowy o refundację kosztów zatrudnienia </w:t>
      </w:r>
      <w:r w:rsidR="00D46820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oraz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kosztów </w:t>
      </w:r>
      <w:r w:rsidR="00D46820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doposażenia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lub </w:t>
      </w:r>
      <w:r w:rsidR="00D46820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wyposażenia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stanowiska pracy dla skierowanego </w:t>
      </w:r>
      <w:r w:rsidR="00D46820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uczestnika projektu</w:t>
      </w:r>
      <w:r w:rsidR="00CE039D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bądź wniosek o zawarcie umowy</w:t>
      </w:r>
      <w:bookmarkEnd w:id="0"/>
      <w:r w:rsidR="000611F0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</w:p>
    <w:p w14:paraId="0F523B0A" w14:textId="77777777" w:rsidR="00D763DD" w:rsidRPr="000E6783" w:rsidRDefault="007D79C4" w:rsidP="000E67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Wnioskodawca – oznacza pracodawcę, składającego wniosek o zawarcie umowy </w:t>
      </w:r>
    </w:p>
    <w:p w14:paraId="60AFA7CD" w14:textId="77777777" w:rsidR="007D79C4" w:rsidRPr="000E6783" w:rsidRDefault="007D79C4" w:rsidP="000E678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Wyposażenie stanowiska pracy - oznacza zorganizowanie przez pracodawcę nowego stanowiska pracy w wyniku zakupienia sprzętu niezbędnego do wykonywania pracy na tym stanowisku. </w:t>
      </w:r>
    </w:p>
    <w:p w14:paraId="4DC55404" w14:textId="77777777" w:rsidR="007D79C4" w:rsidRPr="000E6783" w:rsidRDefault="007D79C4" w:rsidP="000E6783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Wzrost netto liczby pracowników - suma aktualnego stanu zatrudnienia wraz z nowo utworzonymi miejscami pracy, przewyższająca średnią wartość zatrudnienia z ostatnich 12 miesięcy, albo stan zatrudnienia z dnia składania wniosku o pomoc, o ile jest on wyższy od średniego zatrudnienia z ostatnich 12 miesięcy.</w:t>
      </w:r>
    </w:p>
    <w:p w14:paraId="1995D07B" w14:textId="77777777" w:rsidR="00E34735" w:rsidRPr="000E6783" w:rsidRDefault="00E34735" w:rsidP="00E34735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236BC8CA" w14:textId="5FC95502" w:rsidR="003B1682" w:rsidRPr="000E6783" w:rsidRDefault="003B1682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§ </w:t>
      </w:r>
      <w:r w:rsidR="000611F0"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3</w:t>
      </w:r>
    </w:p>
    <w:p w14:paraId="7902B982" w14:textId="77777777" w:rsidR="003B1682" w:rsidRPr="000E6783" w:rsidRDefault="003B1682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Pracodawca</w:t>
      </w:r>
    </w:p>
    <w:p w14:paraId="78939F0B" w14:textId="77777777" w:rsidR="00E34735" w:rsidRPr="000E6783" w:rsidRDefault="00E34735" w:rsidP="00E34735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2495BB6" w14:textId="45D17A64" w:rsidR="003B1682" w:rsidRPr="000E6783" w:rsidRDefault="003B1682" w:rsidP="000E6783">
      <w:pPr>
        <w:pStyle w:val="Akapitzlist"/>
        <w:numPr>
          <w:ilvl w:val="6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Wnioskodawca składa Wniosek Pracodawcy </w:t>
      </w:r>
      <w:r w:rsidR="4F99CE86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wraz z załącznikami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do Biura Projektu</w:t>
      </w:r>
      <w:r w:rsidR="00021FA7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DP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 terminie </w:t>
      </w:r>
      <w:r w:rsidR="00294A2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i formie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wskazan</w:t>
      </w:r>
      <w:r w:rsidR="00294A2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ej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 </w:t>
      </w:r>
      <w:r w:rsidR="00FD0B4B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ogłoszeniu o naborze.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</w:p>
    <w:p w14:paraId="63C5F0CB" w14:textId="0AD05CE6" w:rsidR="00E071DB" w:rsidRPr="000E6783" w:rsidRDefault="00E071DB" w:rsidP="000E6783">
      <w:pPr>
        <w:autoSpaceDE w:val="0"/>
        <w:autoSpaceDN w:val="0"/>
        <w:adjustRightInd w:val="0"/>
        <w:spacing w:line="276" w:lineRule="auto"/>
        <w:ind w:left="143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3BB381CD" w14:textId="423A81C9" w:rsidR="003B1682" w:rsidRPr="000E6783" w:rsidRDefault="003B1682" w:rsidP="000E6783">
      <w:pPr>
        <w:pStyle w:val="Akapitzlist"/>
        <w:numPr>
          <w:ilvl w:val="6"/>
          <w:numId w:val="23"/>
        </w:numPr>
        <w:tabs>
          <w:tab w:val="left" w:pos="36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Wszystkie kopie </w:t>
      </w:r>
      <w:r w:rsid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dokumentów składanych przez wnioskodawcę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muszą być potwierdzone za zgodność z oryginałem przez osobę upoważnioną. </w:t>
      </w:r>
    </w:p>
    <w:p w14:paraId="70875815" w14:textId="52E45017" w:rsidR="003B1682" w:rsidRPr="000E6783" w:rsidRDefault="003B1682" w:rsidP="000E6783">
      <w:pPr>
        <w:pStyle w:val="Akapitzlist"/>
        <w:numPr>
          <w:ilvl w:val="6"/>
          <w:numId w:val="23"/>
        </w:numPr>
        <w:tabs>
          <w:tab w:val="left" w:pos="36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Po otrzymaniu od </w:t>
      </w:r>
      <w:r w:rsidR="00FD0B4B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Wnioskodawcy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kompletu dokumentów </w:t>
      </w:r>
      <w:r w:rsidR="00895527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i pozytywnej weryfikacji Wniosku Pracodawcy DP </w:t>
      </w:r>
      <w:r w:rsidR="00AB373B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zobowiąz</w:t>
      </w:r>
      <w:r w:rsidR="00E23091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uje się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przygotować </w:t>
      </w:r>
      <w:r w:rsidR="005B4C4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odpowiednią u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mowę, zgodnie z Wnioskiem Pracodawcy i decyzją </w:t>
      </w:r>
      <w:r w:rsidR="00E90FBD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Komitetu Oceniającego.</w:t>
      </w:r>
    </w:p>
    <w:p w14:paraId="134B09D4" w14:textId="77777777" w:rsidR="00674B79" w:rsidRPr="000E6783" w:rsidRDefault="003B1682" w:rsidP="000E6783">
      <w:pPr>
        <w:pStyle w:val="Akapitzlist"/>
        <w:numPr>
          <w:ilvl w:val="6"/>
          <w:numId w:val="23"/>
        </w:numPr>
        <w:tabs>
          <w:tab w:val="left" w:pos="36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Zawarcie Umowy </w:t>
      </w:r>
      <w:r w:rsidR="005F1AB8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DP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 Pracodawcą poprzedzone jest wyświadczeniem przez </w:t>
      </w:r>
      <w:r w:rsidR="005F1AB8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FW2000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na rzecz Uczestnika Projektu usług doradczych i poradnictwa zawodowego w zakresie</w:t>
      </w:r>
      <w:r w:rsidR="00674B7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określonym w Regulaminie Uczestnictwa</w:t>
      </w:r>
    </w:p>
    <w:p w14:paraId="40C4C895" w14:textId="1BE16603" w:rsidR="003B1682" w:rsidRPr="000E6783" w:rsidRDefault="003B1682" w:rsidP="000E6783">
      <w:pPr>
        <w:pStyle w:val="Akapitzlist"/>
        <w:numPr>
          <w:ilvl w:val="6"/>
          <w:numId w:val="23"/>
        </w:numPr>
        <w:tabs>
          <w:tab w:val="left" w:pos="36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Pracodawca zobowiązuje się do u</w:t>
      </w:r>
      <w:r w:rsidR="00DF3BE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tworzenia do dnia wskazanego w u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mowie </w:t>
      </w:r>
      <w:r w:rsidR="00A054B0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nowych miejsc pracy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i u</w:t>
      </w:r>
      <w:r w:rsidR="005F1AB8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trzymania</w:t>
      </w:r>
      <w:r w:rsidR="00A054B0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ich</w:t>
      </w:r>
      <w:r w:rsidR="005F1AB8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przez okres </w:t>
      </w:r>
      <w:r w:rsidR="005B4C4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wskazany w umowie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. Pracodawca zatrudni na nowo utworzonych stanowiskach pracy uczestników projektu skierowanych przez </w:t>
      </w:r>
      <w:r w:rsidR="005F1AB8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DP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 ramach Projektu. </w:t>
      </w:r>
    </w:p>
    <w:p w14:paraId="584FC94E" w14:textId="0724849E" w:rsidR="00A054B0" w:rsidRPr="000E6783" w:rsidRDefault="003B1682" w:rsidP="000E6783">
      <w:pPr>
        <w:pStyle w:val="Akapitzlist"/>
        <w:numPr>
          <w:ilvl w:val="6"/>
          <w:numId w:val="23"/>
        </w:numPr>
        <w:tabs>
          <w:tab w:val="left" w:pos="36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Uczestnicy projektu zostaną zatrudnieni w wymiarze </w:t>
      </w:r>
      <w:r w:rsidR="007F39C1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czasu pracy </w:t>
      </w:r>
      <w:r w:rsidR="00A054B0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określonym w umowie </w:t>
      </w:r>
      <w:r w:rsidR="00DF3BE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zawartej na podstawie wniosku.</w:t>
      </w:r>
    </w:p>
    <w:p w14:paraId="3CED372D" w14:textId="2D709973" w:rsidR="003B1682" w:rsidRPr="000E6783" w:rsidRDefault="005F1AB8" w:rsidP="000E6783">
      <w:pPr>
        <w:pStyle w:val="Akapitzlist"/>
        <w:numPr>
          <w:ilvl w:val="6"/>
          <w:numId w:val="23"/>
        </w:numPr>
        <w:tabs>
          <w:tab w:val="left" w:pos="36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DP</w:t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zobowiązuje się udzielić na rzecz Pracodawcy</w:t>
      </w:r>
      <w:r w:rsidR="00FE0723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wsparcia </w:t>
      </w:r>
      <w:r w:rsidR="002B154A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 </w:t>
      </w:r>
      <w:r w:rsidR="00FE0723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jednej z niżej wymienionych form</w:t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: </w:t>
      </w:r>
    </w:p>
    <w:p w14:paraId="736A98CE" w14:textId="6281BC0C" w:rsidR="00FE0723" w:rsidRPr="000E6783" w:rsidRDefault="003B1682" w:rsidP="000E6783">
      <w:pPr>
        <w:pStyle w:val="Akapitzlist"/>
        <w:numPr>
          <w:ilvl w:val="0"/>
          <w:numId w:val="25"/>
        </w:numPr>
        <w:tabs>
          <w:tab w:val="left" w:pos="728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refundacji części</w:t>
      </w:r>
      <w:r w:rsidR="007F1797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lub całości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kosztów</w:t>
      </w:r>
      <w:r w:rsidR="005F1AB8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,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poniesionych na wynagrodzenia oraz </w:t>
      </w:r>
      <w:r w:rsidR="00E91393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obowiązkowe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s</w:t>
      </w:r>
      <w:r w:rsidR="006105D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kładki na ubezpieczenia</w:t>
      </w:r>
      <w:r w:rsidR="00E91393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społeczne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na zatrudnienie Uczestnika Projektu w wysok</w:t>
      </w:r>
      <w:r w:rsidR="007F1797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ości do </w:t>
      </w:r>
      <w:r w:rsidR="007F1797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lastRenderedPageBreak/>
        <w:t>100%</w:t>
      </w:r>
      <w:r w:rsidR="005F1AB8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, prze</w:t>
      </w:r>
      <w:r w:rsidR="007F1797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 okres maksymalnie 3 miesięcy </w:t>
      </w:r>
      <w:r w:rsidR="005F1AB8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subsydiowania</w:t>
      </w:r>
      <w:r w:rsidR="00FE0723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zatrudnienia i 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jednorazowej refundacji kosztów </w:t>
      </w:r>
      <w:r w:rsidR="005F1AB8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doposażenia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lub </w:t>
      </w:r>
      <w:r w:rsidR="005F1AB8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wyposażenia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stanowiska pracy dla skierowanego </w:t>
      </w:r>
      <w:r w:rsidR="005F1AB8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uczestnika projektu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 wysokości do </w:t>
      </w:r>
      <w:r w:rsidR="00F8366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100% wydatków kwalifikowanych</w:t>
      </w:r>
      <w:r w:rsidR="007F1797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,</w:t>
      </w:r>
    </w:p>
    <w:p w14:paraId="5B750069" w14:textId="77777777" w:rsidR="00FE0723" w:rsidRPr="000E6783" w:rsidRDefault="00FE0723" w:rsidP="000E67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jednorazowej refundacji kosztów utworzenia stanowisk</w:t>
      </w:r>
      <w:r w:rsidR="007F39C1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a pracy w formie telepracy do</w:t>
      </w:r>
      <w:r w:rsidR="00F208FF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CE039D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wysokości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7.400 PLN</w:t>
      </w:r>
      <w:r w:rsidR="007F1797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;</w:t>
      </w:r>
    </w:p>
    <w:p w14:paraId="329D9370" w14:textId="4CF3D181" w:rsidR="002E6429" w:rsidRPr="000E6783" w:rsidRDefault="005F1AB8" w:rsidP="000E6783">
      <w:pPr>
        <w:pStyle w:val="Akapitzlist"/>
        <w:numPr>
          <w:ilvl w:val="6"/>
          <w:numId w:val="23"/>
        </w:numPr>
        <w:tabs>
          <w:tab w:val="left" w:pos="39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DP</w:t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zobowiązana jest wystawić Pracodawcy </w:t>
      </w:r>
      <w:r w:rsid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 dniu podpisania umowy </w:t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zaświadczenie de minimis dotyczące udzielenia wsparcia w zakresie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doposażenia </w:t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lub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wyposażenia </w:t>
      </w:r>
      <w:r w:rsidR="002E642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stanowiska pracy.</w:t>
      </w:r>
    </w:p>
    <w:p w14:paraId="622DFA9D" w14:textId="290878D4" w:rsidR="002E6429" w:rsidRPr="000E6783" w:rsidRDefault="002E6429" w:rsidP="000E6783">
      <w:pPr>
        <w:pStyle w:val="Akapitzlist"/>
        <w:numPr>
          <w:ilvl w:val="6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Łączna wartość pomocy przyznanej w ramach subsydiowanego zatrudnienia </w:t>
      </w:r>
      <w:r w:rsidR="00F8366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i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doposażenia lub wyposażenia stanowiska pracy nie może przekraczać </w:t>
      </w:r>
      <w:r w:rsidR="00A054B0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15</w:t>
      </w:r>
      <w:r w:rsidR="00481B5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 </w:t>
      </w:r>
      <w:r w:rsidR="00A054B0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0</w:t>
      </w:r>
      <w:r w:rsidR="00481B5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00,00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PLN</w:t>
      </w:r>
      <w:r w:rsidR="007D79C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na jednego zatrudnionego uczestnika projektu</w:t>
      </w:r>
    </w:p>
    <w:p w14:paraId="18F44B74" w14:textId="15E3B88F" w:rsidR="00E34735" w:rsidRPr="000E6783" w:rsidRDefault="0070652D" w:rsidP="000E6783">
      <w:pPr>
        <w:pStyle w:val="Akapitzlist"/>
        <w:numPr>
          <w:ilvl w:val="6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 sytuacji braku wśród uczestników projektu osób spełniających wymogi stawiane przez </w:t>
      </w:r>
      <w:r w:rsidR="009875A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Wnioskodawcę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określone we wniosku o zawarcie umowy, </w:t>
      </w:r>
      <w:r w:rsidR="009875A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Wnioskodawcy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zaproponowana zostanie możliwość zmiany wymagań, o których mowa wyżej celem dokonania rekrutacji. </w:t>
      </w:r>
    </w:p>
    <w:p w14:paraId="6EFF62A0" w14:textId="14EC3854" w:rsidR="00CE039D" w:rsidRPr="000E6783" w:rsidRDefault="00CE039D" w:rsidP="000E6783">
      <w:pPr>
        <w:pStyle w:val="Akapitzlist"/>
        <w:numPr>
          <w:ilvl w:val="6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 zależności od statusu Wnioskodawcy </w:t>
      </w:r>
      <w:r w:rsidR="002B154A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jako podatnika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wydatki </w:t>
      </w:r>
      <w:r w:rsidR="00E90FBD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na doposażenie lub wyposażenie stanowiska pracy, oraz wydatki na utworzenie stanowiska pracy w formie telepracy</w:t>
      </w:r>
      <w:r w:rsidR="00EA297C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pracy</w:t>
      </w:r>
      <w:r w:rsidR="00F3607F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rozliczane są w kwotach brutto lub netto: </w:t>
      </w:r>
    </w:p>
    <w:p w14:paraId="56778AE3" w14:textId="4539BD91" w:rsidR="00CE039D" w:rsidRPr="000E6783" w:rsidRDefault="00CE039D" w:rsidP="000E6783">
      <w:pPr>
        <w:pStyle w:val="Akapitzlist"/>
        <w:numPr>
          <w:ilvl w:val="0"/>
          <w:numId w:val="10"/>
        </w:numPr>
        <w:tabs>
          <w:tab w:val="left" w:pos="630"/>
        </w:tabs>
        <w:autoSpaceDE w:val="0"/>
        <w:autoSpaceDN w:val="0"/>
        <w:adjustRightInd w:val="0"/>
        <w:spacing w:line="276" w:lineRule="auto"/>
        <w:ind w:left="616" w:hanging="25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netto – w przypadku</w:t>
      </w:r>
      <w:r w:rsidR="002B154A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,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gdy Wnioskodawca będzie mógł odzyskać lub odliczyć koszt podatku VAT poniesionego w związku z realizacją działań objętych wnioskiem, </w:t>
      </w:r>
    </w:p>
    <w:p w14:paraId="4317FC8F" w14:textId="532A2F5A" w:rsidR="00CE039D" w:rsidRPr="000E6783" w:rsidRDefault="00CE039D" w:rsidP="000E6783">
      <w:pPr>
        <w:pStyle w:val="Akapitzlist"/>
        <w:numPr>
          <w:ilvl w:val="0"/>
          <w:numId w:val="10"/>
        </w:numPr>
        <w:tabs>
          <w:tab w:val="left" w:pos="630"/>
        </w:tabs>
        <w:autoSpaceDE w:val="0"/>
        <w:autoSpaceDN w:val="0"/>
        <w:adjustRightInd w:val="0"/>
        <w:spacing w:line="276" w:lineRule="auto"/>
        <w:ind w:left="616" w:hanging="25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netto – w przypadku</w:t>
      </w:r>
      <w:r w:rsidR="002B154A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,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gdy Wnioskodawca nie ma prawnej możliwości odzyskania lub odliczenia poniesionego ostatecznie kosztu podatku VAT, jednak nie wnioskuje oraz nie będzie w przyszłości wnioskować o refundację jakiejkolwiek części poniesionego w ramach projektu podatku VAT, </w:t>
      </w:r>
    </w:p>
    <w:p w14:paraId="0A40C87A" w14:textId="14677B12" w:rsidR="00CE039D" w:rsidRDefault="00CE039D" w:rsidP="000E6783">
      <w:pPr>
        <w:pStyle w:val="Akapitzlist"/>
        <w:numPr>
          <w:ilvl w:val="0"/>
          <w:numId w:val="10"/>
        </w:numPr>
        <w:tabs>
          <w:tab w:val="left" w:pos="630"/>
        </w:tabs>
        <w:autoSpaceDE w:val="0"/>
        <w:autoSpaceDN w:val="0"/>
        <w:adjustRightInd w:val="0"/>
        <w:spacing w:after="0" w:line="276" w:lineRule="auto"/>
        <w:ind w:left="616" w:hanging="256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brutto – w przypadku</w:t>
      </w:r>
      <w:r w:rsidR="002B154A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,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gdy Wnioskodawca nie ma prawnej możliwości odzyskania lub odliczenia poniesionego ostatecznie kosztu podatku VAT i w związku z tym wnioskuje o refundację części poniesionego w ramach projektu podatku VAT. Jednocześnie Wnioskodawca zobowiązuje się do zwrotu zrefundowanej w ramach projektu części poniesionego podatku VAT, jeżeli zaistnieją przesłanki umożliwiające odzyskanie lub odliczenie tego podatku. </w:t>
      </w:r>
    </w:p>
    <w:p w14:paraId="294482FD" w14:textId="2A9E7F9C" w:rsidR="00CE039D" w:rsidRPr="000E6783" w:rsidRDefault="00032A3C" w:rsidP="00032A3C">
      <w:pPr>
        <w:tabs>
          <w:tab w:val="left" w:pos="63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7227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12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. Komitet Oceniający będzie dokonywał oceny wniosków na bieżąco nie rzadziej niż </w:t>
      </w:r>
      <w:r w:rsidR="00916C91">
        <w:rPr>
          <w:rFonts w:asciiTheme="minorHAnsi" w:eastAsiaTheme="minorEastAsia" w:hAnsiTheme="minorHAnsi" w:cstheme="minorBidi"/>
          <w:sz w:val="22"/>
          <w:szCs w:val="22"/>
          <w:lang w:eastAsia="en-US"/>
        </w:rPr>
        <w:t>raz na dwa tygodnie od dnia wskazanego w ogłoszeniu o naborze.</w:t>
      </w:r>
    </w:p>
    <w:p w14:paraId="7F35E75B" w14:textId="77777777" w:rsidR="002F65E3" w:rsidRDefault="002F65E3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</w:p>
    <w:p w14:paraId="79DE33A2" w14:textId="1D2F9322" w:rsidR="003B1682" w:rsidRPr="000E6783" w:rsidRDefault="00DB2CC1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§ 4</w:t>
      </w:r>
    </w:p>
    <w:p w14:paraId="5C6FBBEB" w14:textId="77777777" w:rsidR="003B1682" w:rsidRPr="000E6783" w:rsidRDefault="00A054B0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Subsydiowanie zatrudnienia</w:t>
      </w:r>
    </w:p>
    <w:p w14:paraId="45892021" w14:textId="77777777" w:rsidR="00A12017" w:rsidRPr="000E6783" w:rsidRDefault="00A12017" w:rsidP="00E34735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C355621" w14:textId="77777777" w:rsidR="00F3607F" w:rsidRPr="000E6783" w:rsidRDefault="003B1682" w:rsidP="000E6783">
      <w:pPr>
        <w:pStyle w:val="Akapitzlist"/>
        <w:numPr>
          <w:ilvl w:val="0"/>
          <w:numId w:val="28"/>
        </w:numPr>
        <w:tabs>
          <w:tab w:val="left" w:pos="350"/>
        </w:tabs>
        <w:autoSpaceDE w:val="0"/>
        <w:autoSpaceDN w:val="0"/>
        <w:adjustRightInd w:val="0"/>
        <w:spacing w:line="276" w:lineRule="auto"/>
        <w:ind w:left="350" w:hanging="35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Refundacje przyznane na podstawie umowy dotyczącej refundacji części kosztów wynagrodzenia zatrudnionych uczestników projektu dokon</w:t>
      </w:r>
      <w:r w:rsidR="006C255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ywane będą na podstawie złożonego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6C255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wniosku o refundację (stanowiąc</w:t>
      </w:r>
      <w:r w:rsidR="00581FE6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ego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załącznik do umowy o organizację subsyd</w:t>
      </w:r>
      <w:r w:rsidR="006C255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iowanego zatrudnienia) składanego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przez pracodawcę</w:t>
      </w:r>
      <w:r w:rsidR="00F3607F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:</w:t>
      </w:r>
    </w:p>
    <w:p w14:paraId="6A8458DA" w14:textId="77777777" w:rsidR="002B154A" w:rsidRPr="000E6783" w:rsidRDefault="003B1682" w:rsidP="000E6783">
      <w:pPr>
        <w:pStyle w:val="Akapitzlist"/>
        <w:numPr>
          <w:ilvl w:val="1"/>
          <w:numId w:val="28"/>
        </w:numPr>
        <w:tabs>
          <w:tab w:val="left" w:pos="35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do 25 dnia każdego miesiąca, następującego po miesiącu, którego refundacja dotyczy</w:t>
      </w:r>
      <w:r w:rsidR="002B154A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</w:p>
    <w:p w14:paraId="38A27232" w14:textId="5C2C0EC7" w:rsidR="00455F27" w:rsidRPr="000E6783" w:rsidRDefault="002B154A" w:rsidP="000E6783">
      <w:pPr>
        <w:tabs>
          <w:tab w:val="left" w:pos="35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lub</w:t>
      </w:r>
    </w:p>
    <w:p w14:paraId="60602421" w14:textId="19E83D60" w:rsidR="00F3607F" w:rsidRPr="000E6783" w:rsidRDefault="00F3607F" w:rsidP="000E6783">
      <w:pPr>
        <w:pStyle w:val="Akapitzlist"/>
        <w:numPr>
          <w:ilvl w:val="1"/>
          <w:numId w:val="28"/>
        </w:numPr>
        <w:tabs>
          <w:tab w:val="left" w:pos="35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lastRenderedPageBreak/>
        <w:t>do 25 dnia miesiąca następującego po miesiącu</w:t>
      </w:r>
      <w:r w:rsidR="002B154A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,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 którym zakończył się okres subsydiowania</w:t>
      </w:r>
    </w:p>
    <w:p w14:paraId="6C9A06F7" w14:textId="3CD2A0E5" w:rsidR="003B1682" w:rsidRPr="000E6783" w:rsidRDefault="003B1682" w:rsidP="000E6783">
      <w:pPr>
        <w:pStyle w:val="Akapitzlist"/>
        <w:numPr>
          <w:ilvl w:val="0"/>
          <w:numId w:val="28"/>
        </w:numPr>
        <w:tabs>
          <w:tab w:val="left" w:pos="35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Wszystkie kserokopie </w:t>
      </w:r>
      <w:r w:rsid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przedkładane przez wnioskodawcę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powinny być potwierdzone „Za zgodność z oryginałem” przez osobę uprawnioną na każdej kserowanej stronie. W przypadku braku kompletu dokumentów refundacja nie będzie dokonana. </w:t>
      </w:r>
    </w:p>
    <w:p w14:paraId="6C0A2C76" w14:textId="77777777" w:rsidR="003B1682" w:rsidRPr="000E6783" w:rsidRDefault="00674B79" w:rsidP="000E6783">
      <w:pPr>
        <w:pStyle w:val="Akapitzlist"/>
        <w:numPr>
          <w:ilvl w:val="0"/>
          <w:numId w:val="28"/>
        </w:numPr>
        <w:tabs>
          <w:tab w:val="left" w:pos="35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DP</w:t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zwraca pracodawcy, który zatrudnił uczestnika projektu w ramach zatrudnie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nia subsydiowanego przez okres 3</w:t>
      </w:r>
      <w:r w:rsidR="00455F27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miesięcy, w zależności od zapisów umowy,</w:t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część </w:t>
      </w:r>
      <w:r w:rsidR="007F1797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lub całość </w:t>
      </w:r>
      <w:r w:rsidR="00455F27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kosztów </w:t>
      </w:r>
      <w:r w:rsidR="007F39C1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poniesionych na wynagrodzenia</w:t>
      </w:r>
      <w:r w:rsidR="001E401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455F27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i </w:t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skł</w:t>
      </w:r>
      <w:r w:rsidR="00455F27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adki na ubezpieczenia społeczne, Fundusz Pracy oraz Fundusz Gwarantowanych Świadczeń Pracowniczych.</w:t>
      </w:r>
    </w:p>
    <w:p w14:paraId="5D589916" w14:textId="77777777" w:rsidR="003B1682" w:rsidRPr="000E6783" w:rsidRDefault="003B1682" w:rsidP="000E6783">
      <w:pPr>
        <w:pStyle w:val="Akapitzlist"/>
        <w:numPr>
          <w:ilvl w:val="0"/>
          <w:numId w:val="28"/>
        </w:numPr>
        <w:tabs>
          <w:tab w:val="left" w:pos="35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 przypadku nie przepracowania przez uczestnika projektu pełnego miesiąca (dotyczy pierwszego i ostatniego miesiąca trwania umowy) refundacji podlegać będzie kwota proporcjonalna do ilości dni kalendarzowych przepracowanych w stosunku do pełnego miesiąca, przyjmując faktyczną ilość dni kalendarzowych przypadających w danym miesiącu. </w:t>
      </w:r>
    </w:p>
    <w:p w14:paraId="2AF5C253" w14:textId="77777777" w:rsidR="003B1682" w:rsidRPr="000E6783" w:rsidRDefault="003B1682" w:rsidP="000E6783">
      <w:pPr>
        <w:pStyle w:val="Akapitzlist"/>
        <w:numPr>
          <w:ilvl w:val="0"/>
          <w:numId w:val="28"/>
        </w:numPr>
        <w:tabs>
          <w:tab w:val="left" w:pos="35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Refundacji nie podlegają: zasił</w:t>
      </w:r>
      <w:r w:rsidR="00FE2CF6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ki z ubezpieczenia społecznego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koszt badań lekarskich, odzież robocza, środki czystości, dopłaty do biletów, dopłaty lub pożyczki z funduszu socjalnego i mieszkaniowego, koszty narzędzi, materiałów, wynagrodzenia za pracę w godzinach nadliczbowych, trzynaste pensje oraz nagrody jubileuszowe, przyznany przez pracodawcę ekwiwalent, premie uznaniowe, inne świadczenia związane z pracą. </w:t>
      </w:r>
    </w:p>
    <w:p w14:paraId="312CC21F" w14:textId="77777777" w:rsidR="003B1682" w:rsidRPr="000E6783" w:rsidRDefault="003B1682" w:rsidP="000E6783">
      <w:pPr>
        <w:pStyle w:val="Akapitzlist"/>
        <w:numPr>
          <w:ilvl w:val="0"/>
          <w:numId w:val="28"/>
        </w:numPr>
        <w:tabs>
          <w:tab w:val="left" w:pos="35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Okres refundacji trwa od daty zatrudnienia Uczestnika Pr</w:t>
      </w:r>
      <w:r w:rsidR="00674B7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ojektu przez okres maksymalnie 3</w:t>
      </w:r>
      <w:r w:rsidR="00BA490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 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mi</w:t>
      </w:r>
      <w:r w:rsidR="00674B7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esięcy, najpóźniej do dnia 31.12.2017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r. </w:t>
      </w:r>
    </w:p>
    <w:p w14:paraId="1D1FDC2E" w14:textId="77777777" w:rsidR="00455F27" w:rsidRPr="000E6783" w:rsidRDefault="00455F27" w:rsidP="00E34735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4E9E09" w14:textId="7051E57A" w:rsidR="003B1682" w:rsidRPr="000E6783" w:rsidRDefault="00DB2CC1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§ 5</w:t>
      </w:r>
    </w:p>
    <w:p w14:paraId="6511AA7D" w14:textId="77777777" w:rsidR="003B1682" w:rsidRPr="000E6783" w:rsidRDefault="007D79C4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Doposażenie lub w</w:t>
      </w:r>
      <w:r w:rsidR="003B1682"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yposażenie stanowiska pracy</w:t>
      </w:r>
    </w:p>
    <w:p w14:paraId="7CA7DAD5" w14:textId="77777777" w:rsidR="006105D5" w:rsidRPr="000E6783" w:rsidRDefault="006105D5" w:rsidP="00E3473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1C67AD6" w14:textId="25C9567F" w:rsidR="003B1682" w:rsidRPr="000E6783" w:rsidRDefault="003B1682" w:rsidP="000E6783">
      <w:pPr>
        <w:pStyle w:val="Akapitzlist"/>
        <w:numPr>
          <w:ilvl w:val="0"/>
          <w:numId w:val="35"/>
        </w:numPr>
        <w:tabs>
          <w:tab w:val="left" w:pos="36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Refundacja w ramach </w:t>
      </w:r>
      <w:r w:rsidR="007D79C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doposażenia lub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wyposażenia stanowiska pracy w ramach subsydiowanego zatrudnienia dokonywana na rzecz pracodawcy, stanowi pomoc</w:t>
      </w:r>
      <w:r w:rsidR="007F39C1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de minimis udzielaną zgodnie z 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przepisami </w:t>
      </w:r>
      <w:r w:rsidR="00674B7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Rozporządzenia Ministra Infrastruktury i Rozwoju z dnia 19 marca 2015 r. w sprawie udzielania pomocy de minimis w ramach regionalnych</w:t>
      </w:r>
      <w:r w:rsidR="000807CC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programów operacyjnych na lata 2014-2020 </w:t>
      </w:r>
      <w:r w:rsidR="00674B7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(Dz.U. 2015 poz. 488)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. </w:t>
      </w:r>
    </w:p>
    <w:p w14:paraId="6663667D" w14:textId="5F1B1EF7" w:rsidR="00BA4909" w:rsidRPr="000E6783" w:rsidRDefault="00FE0723" w:rsidP="000E6783">
      <w:pPr>
        <w:pStyle w:val="Akapitzlist"/>
        <w:numPr>
          <w:ilvl w:val="0"/>
          <w:numId w:val="35"/>
        </w:numPr>
        <w:tabs>
          <w:tab w:val="left" w:pos="36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DP</w:t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może zrefundować koszty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doposażenia lub</w:t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wyposażenia </w:t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stanowiska pracy dla skierowanego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uczestnika projektu</w:t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 wysokości określon</w:t>
      </w:r>
      <w:r w:rsidR="00BA490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ej w umowie </w:t>
      </w:r>
      <w:r w:rsidR="00BD573F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Wnioskodawcy</w:t>
      </w:r>
      <w:r w:rsidR="00BA490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, który :</w:t>
      </w:r>
    </w:p>
    <w:p w14:paraId="0B92A00A" w14:textId="77777777" w:rsidR="003B1682" w:rsidRPr="000E6783" w:rsidRDefault="003B1682" w:rsidP="000E6783">
      <w:pPr>
        <w:pStyle w:val="Akapitzlist"/>
        <w:numPr>
          <w:ilvl w:val="0"/>
          <w:numId w:val="8"/>
        </w:numPr>
        <w:tabs>
          <w:tab w:val="left" w:pos="658"/>
        </w:tabs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nie zmniejszył wymiaru czasu pracy pracownika i</w:t>
      </w:r>
      <w:r w:rsidR="007F39C1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nie rozwiązał stosunku pracy z 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pracownikiem w drodze wypowiedzenia bądź na mocy porozumienia stron z przyczyn niedotyczących pracowników w okresie sześciu miesięcy bezpośrednio poprzedzających dzień złożenia wniosku oraz od dnia złożenia wniosku do otrzymania refundacji, </w:t>
      </w:r>
    </w:p>
    <w:p w14:paraId="1312501D" w14:textId="77777777" w:rsidR="003B1682" w:rsidRPr="000E6783" w:rsidRDefault="003B1682" w:rsidP="000E6783">
      <w:pPr>
        <w:pStyle w:val="Akapitzlist"/>
        <w:numPr>
          <w:ilvl w:val="0"/>
          <w:numId w:val="8"/>
        </w:numPr>
        <w:tabs>
          <w:tab w:val="left" w:pos="658"/>
        </w:tabs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nie zalega w dniu złożenia wniosku z wypłacaniem</w:t>
      </w:r>
      <w:r w:rsidR="007F39C1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wynagrodzeń pracownikom oraz z 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opłacaniem należnych składek na ubezpieczenia społeczne, zdrowotne, Fundusz Pracy, Fundusz Gwarantowanych Świadczeń Pracowniczych oraz</w:t>
      </w:r>
      <w:r w:rsidR="00241D6B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Fundusz Emerytur Pomostowych i 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innych danin publicznych oraz nie posiada nieuregulowanych w terminie zobowiązań cywilnoprawnych, </w:t>
      </w:r>
    </w:p>
    <w:p w14:paraId="40983004" w14:textId="77777777" w:rsidR="003B1682" w:rsidRPr="000E6783" w:rsidRDefault="003B1682" w:rsidP="000E6783">
      <w:pPr>
        <w:pStyle w:val="Akapitzlist"/>
        <w:numPr>
          <w:ilvl w:val="0"/>
          <w:numId w:val="8"/>
        </w:numPr>
        <w:tabs>
          <w:tab w:val="left" w:pos="658"/>
        </w:tabs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lastRenderedPageBreak/>
        <w:t xml:space="preserve">nie był skazany za przestępstwa przeciwko obrotowi gospodarczemu w okresie dwóch lat przed dniem złożenia wniosku, </w:t>
      </w:r>
    </w:p>
    <w:p w14:paraId="2976EE3C" w14:textId="77777777" w:rsidR="00BA4909" w:rsidRPr="000E6783" w:rsidRDefault="003B1682" w:rsidP="000E6783">
      <w:pPr>
        <w:pStyle w:val="Akapitzlist"/>
        <w:numPr>
          <w:ilvl w:val="0"/>
          <w:numId w:val="8"/>
        </w:numPr>
        <w:tabs>
          <w:tab w:val="left" w:pos="658"/>
        </w:tabs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złożył kompletny i prawidłowo sporządzony wniosek. </w:t>
      </w:r>
    </w:p>
    <w:p w14:paraId="529E3309" w14:textId="77777777" w:rsidR="00BA4909" w:rsidRPr="000E6783" w:rsidRDefault="00BA4909" w:rsidP="000E678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DP zwraca pracodawcy, który poniósł koszty związane z </w:t>
      </w:r>
      <w:r w:rsidR="007D79C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doposażeniem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lub </w:t>
      </w:r>
      <w:r w:rsidR="007D79C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wyposażeniem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stanowiska pracy oraz zatrudnił uczestnika projektu w ramach zatrudnienia subsydiowanego, jednorazowo całość lub część kosztów poniesionych na wydatki zaakceptowane umową.</w:t>
      </w:r>
    </w:p>
    <w:p w14:paraId="1A18C5CD" w14:textId="1843612B" w:rsidR="003B1682" w:rsidRPr="000E6783" w:rsidRDefault="003B1682" w:rsidP="000E6783">
      <w:pPr>
        <w:pStyle w:val="Akapitzlist"/>
        <w:numPr>
          <w:ilvl w:val="0"/>
          <w:numId w:val="35"/>
        </w:num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Otrzymanie refundacji kosztów warunkowane jest zobowiązaniem Pracodawcy do zatrudnienia na </w:t>
      </w:r>
      <w:r w:rsidR="007D79C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doposażonym </w:t>
      </w:r>
      <w:r w:rsidR="00BA490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lub </w:t>
      </w:r>
      <w:r w:rsidR="007D79C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wyposażonym </w:t>
      </w:r>
      <w:r w:rsidR="00BA490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stanowisku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skierowanego</w:t>
      </w:r>
      <w:r w:rsidR="00BA490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przez DP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BA490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uczestnika projektu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przez okres minimum </w:t>
      </w:r>
      <w:r w:rsidR="006C2559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6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miesięcy oraz do utrzymania w tym czasie stanowiska pracy utworzonego w związku z przyznaną refundacją</w:t>
      </w:r>
      <w:r w:rsidR="006105D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</w:p>
    <w:p w14:paraId="436901AB" w14:textId="3276CA9A" w:rsidR="003B1682" w:rsidRPr="000E6783" w:rsidRDefault="003B1682" w:rsidP="000E6783">
      <w:pPr>
        <w:pStyle w:val="Akapitzlist"/>
        <w:numPr>
          <w:ilvl w:val="0"/>
          <w:numId w:val="35"/>
        </w:num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Otrzymane środki można przeznaczyć w szczególności na: zakup sprzętu, maszyn, urządzeń, programów (oprogramowania), licencji</w:t>
      </w:r>
      <w:r w:rsidR="00A743BE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,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niezbędnych osobie zatrudnianej do wykonywania obowiązków służbowych. </w:t>
      </w:r>
    </w:p>
    <w:p w14:paraId="5FF9D518" w14:textId="77777777" w:rsidR="006105D5" w:rsidRPr="000E6783" w:rsidRDefault="003B1682" w:rsidP="000E6783">
      <w:pPr>
        <w:pStyle w:val="Akapitzlist"/>
        <w:numPr>
          <w:ilvl w:val="0"/>
          <w:numId w:val="35"/>
        </w:numPr>
        <w:tabs>
          <w:tab w:val="left" w:pos="364"/>
        </w:tabs>
        <w:autoSpaceDE w:val="0"/>
        <w:autoSpaceDN w:val="0"/>
        <w:adjustRightInd w:val="0"/>
        <w:spacing w:after="0" w:line="276" w:lineRule="auto"/>
        <w:ind w:left="350" w:hanging="35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Pracodawca zobowiązuje się do ponoszenia wszystkich wydatków kwalifikujących się do objęcia wsparciem z zachowaniem zasady uczciwej konkurencji, efektywności, jawności i przejrzystości oraz zobowiązany jest dołożyć wszelkich starań w celu uniknięcia konfliktu interesów rozumianego jako brak bezstronności i obiektywności w wypełnianiu funkcji jakiegokolwiek podmiotu objętego Umową dot. wyposażenia lub doposażenia stanowiska pracy. </w:t>
      </w:r>
    </w:p>
    <w:p w14:paraId="61A39DC7" w14:textId="579B4C8B" w:rsidR="003B1682" w:rsidRPr="000E6783" w:rsidRDefault="00A743BE" w:rsidP="000E6783">
      <w:pPr>
        <w:pStyle w:val="Akapitzlist"/>
        <w:numPr>
          <w:ilvl w:val="0"/>
          <w:numId w:val="35"/>
        </w:numPr>
        <w:tabs>
          <w:tab w:val="left" w:pos="364"/>
        </w:tabs>
        <w:autoSpaceDE w:val="0"/>
        <w:autoSpaceDN w:val="0"/>
        <w:adjustRightInd w:val="0"/>
        <w:spacing w:after="0" w:line="276" w:lineRule="auto"/>
        <w:ind w:left="350" w:hanging="35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Nie będą podlegały refundacji wydatki poniesione na: </w:t>
      </w:r>
    </w:p>
    <w:p w14:paraId="5CE8C11E" w14:textId="77777777" w:rsidR="003B1682" w:rsidRPr="000E6783" w:rsidRDefault="003B1682" w:rsidP="000E67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63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 nieruchomości, </w:t>
      </w:r>
    </w:p>
    <w:p w14:paraId="68459654" w14:textId="77777777" w:rsidR="003B1682" w:rsidRPr="000E6783" w:rsidRDefault="003B1682" w:rsidP="000E67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63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opłaty administracyjne, wynagrodzenia pracowników, składki ZUS, </w:t>
      </w:r>
    </w:p>
    <w:p w14:paraId="50A50D13" w14:textId="77777777" w:rsidR="003B1682" w:rsidRPr="000E6783" w:rsidRDefault="003B1682" w:rsidP="000E67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63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koszty szkoleń pracowników, </w:t>
      </w:r>
    </w:p>
    <w:p w14:paraId="66F375B4" w14:textId="77777777" w:rsidR="003B1682" w:rsidRPr="000E6783" w:rsidRDefault="003B1682" w:rsidP="000E67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63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koszty reklamy, </w:t>
      </w:r>
    </w:p>
    <w:p w14:paraId="44D66E83" w14:textId="76DAF7B3" w:rsidR="003B1682" w:rsidRPr="000E6783" w:rsidRDefault="003B1682" w:rsidP="000E67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63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zakup samochodu ciężarowego</w:t>
      </w:r>
      <w:r w:rsidR="008D512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lub innego </w:t>
      </w:r>
      <w:r w:rsidR="008E7634">
        <w:rPr>
          <w:rFonts w:asciiTheme="minorHAnsi" w:eastAsiaTheme="minorEastAsia" w:hAnsiTheme="minorHAnsi" w:cstheme="minorBidi"/>
          <w:sz w:val="22"/>
          <w:szCs w:val="22"/>
          <w:lang w:eastAsia="en-US"/>
        </w:rPr>
        <w:t>pojazdu</w:t>
      </w:r>
      <w:r w:rsidR="008D512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przeznaczonego do transportu towarów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</w:t>
      </w:r>
    </w:p>
    <w:p w14:paraId="715A7147" w14:textId="77777777" w:rsidR="003B1682" w:rsidRPr="000E6783" w:rsidRDefault="003B1682" w:rsidP="000E67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63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 automatów (do gier zręcznościowych, do napojów itp.), </w:t>
      </w:r>
    </w:p>
    <w:p w14:paraId="35B89AE4" w14:textId="77777777" w:rsidR="003B1682" w:rsidRPr="000E6783" w:rsidRDefault="003B1682" w:rsidP="000E67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63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 towaru oraz artykułów zużywalnych, </w:t>
      </w:r>
    </w:p>
    <w:p w14:paraId="061AFE77" w14:textId="77777777" w:rsidR="003B1682" w:rsidRPr="000E6783" w:rsidRDefault="003B1682" w:rsidP="000E67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63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 inwentarza żywego, </w:t>
      </w:r>
    </w:p>
    <w:p w14:paraId="54A0C258" w14:textId="77777777" w:rsidR="003B1682" w:rsidRPr="000E6783" w:rsidRDefault="003B1682" w:rsidP="000E67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63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zakupy dokonane od członków rodziny, </w:t>
      </w:r>
    </w:p>
    <w:p w14:paraId="364C7CC4" w14:textId="77777777" w:rsidR="003B1682" w:rsidRPr="000E6783" w:rsidRDefault="003B1682" w:rsidP="000E67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63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zakupy dokonane od firm, w których właściciele podmiotu mają prawa własności, </w:t>
      </w:r>
    </w:p>
    <w:p w14:paraId="2F5B3A07" w14:textId="77777777" w:rsidR="003B1682" w:rsidRPr="000E6783" w:rsidRDefault="003B1682" w:rsidP="000E67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63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koszty budowy, remontów kapitalnych, </w:t>
      </w:r>
    </w:p>
    <w:p w14:paraId="59CDFBAD" w14:textId="77777777" w:rsidR="00BA4909" w:rsidRPr="000E6783" w:rsidRDefault="003B1682" w:rsidP="000E67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63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koszty rat leasingowych w przypadku braku opcji wykupu. </w:t>
      </w:r>
    </w:p>
    <w:p w14:paraId="4E3D1395" w14:textId="77777777" w:rsidR="00D763DD" w:rsidRPr="000E6783" w:rsidRDefault="00D763DD" w:rsidP="00D763DD">
      <w:pPr>
        <w:pStyle w:val="Akapitzlist"/>
        <w:autoSpaceDE w:val="0"/>
        <w:autoSpaceDN w:val="0"/>
        <w:adjustRightInd w:val="0"/>
        <w:spacing w:line="276" w:lineRule="auto"/>
        <w:ind w:left="63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8251F03" w14:textId="71C2EC99" w:rsidR="00FE0723" w:rsidRPr="000E6783" w:rsidRDefault="00DB2CC1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§ 6</w:t>
      </w:r>
    </w:p>
    <w:p w14:paraId="63236E6F" w14:textId="77777777" w:rsidR="00FE0723" w:rsidRPr="000E6783" w:rsidRDefault="00FE0723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Grant na telepracę</w:t>
      </w:r>
    </w:p>
    <w:p w14:paraId="615088F1" w14:textId="77777777" w:rsidR="004B6603" w:rsidRPr="000E6783" w:rsidRDefault="004B6603" w:rsidP="00FE072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9A25F9D" w14:textId="77777777" w:rsidR="00FE0723" w:rsidRPr="000E6783" w:rsidRDefault="0011215F" w:rsidP="000E678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Refundacja w ramach </w:t>
      </w:r>
      <w:r w:rsidR="004B6603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grantu na utworzenie stanowiska pracy w formie telepracy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dokonywana na rzecz pracodawcy, stanowi pomoc de minimis udzielaną zgodnie z przepisami Rozporządzenia Ministra Infrastruktury i Rozwoju z dnia 19 marca 2015 r. w sprawie udzielania pomocy de minimis w ramach regionalnych programów operacyjnych na lata 2014–2020 (Dz.U. 2015 poz. 488).</w:t>
      </w:r>
    </w:p>
    <w:p w14:paraId="153AF09D" w14:textId="77777777" w:rsidR="00C747BF" w:rsidRPr="000E6783" w:rsidRDefault="00C747BF" w:rsidP="000E6783">
      <w:pPr>
        <w:pStyle w:val="Akapitzlist"/>
        <w:numPr>
          <w:ilvl w:val="0"/>
          <w:numId w:val="32"/>
        </w:numPr>
        <w:tabs>
          <w:tab w:val="left" w:pos="36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lastRenderedPageBreak/>
        <w:t xml:space="preserve">DP może zrefundować koszty doposażenia lub wyposażenia stanowiska pracy w formie telepracy dla skierowanego uczestnika projektu w wysokości określonej w umowie Pracodawcy, który : </w:t>
      </w:r>
    </w:p>
    <w:p w14:paraId="112D8411" w14:textId="77777777" w:rsidR="00E91393" w:rsidRPr="000E6783" w:rsidRDefault="00C747BF" w:rsidP="000E6783">
      <w:pPr>
        <w:pStyle w:val="Akapitzlist"/>
        <w:numPr>
          <w:ilvl w:val="1"/>
          <w:numId w:val="32"/>
        </w:numPr>
        <w:tabs>
          <w:tab w:val="left" w:pos="658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prowadzi działalność gospodarczą, w rozumieniu przepisów o swobodzie działalności gospodarczej, przez okres co najmniej sześciu miesięcy bezpośrednio poprzedzających dzień </w:t>
      </w:r>
    </w:p>
    <w:p w14:paraId="1A30292A" w14:textId="77777777" w:rsidR="00C747BF" w:rsidRPr="000E6783" w:rsidRDefault="00C747BF" w:rsidP="000E6783">
      <w:pPr>
        <w:pStyle w:val="Akapitzlist"/>
        <w:tabs>
          <w:tab w:val="left" w:pos="658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złożenia wniosku (do wskazanego okresu prowadzenia działalności gospodarczej nie wlicza się okresu zawieszenia działalności gospodarczej), </w:t>
      </w:r>
    </w:p>
    <w:p w14:paraId="44A7F172" w14:textId="77777777" w:rsidR="00C747BF" w:rsidRPr="000E6783" w:rsidRDefault="00C747BF" w:rsidP="000E6783">
      <w:pPr>
        <w:pStyle w:val="Akapitzlist"/>
        <w:numPr>
          <w:ilvl w:val="1"/>
          <w:numId w:val="32"/>
        </w:numPr>
        <w:tabs>
          <w:tab w:val="left" w:pos="658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nie zmniejszył wymiaru czasu pracy pracownika i nie rozwiązał stosunku pracy z pracownikiem w drodze wypowiedzenia bądź na mocy porozumienia stron z przyczyn niedotyczących pracowników w okresie sześciu miesięcy bezpośrednio poprzedzających dzień złożenia wniosku oraz od dnia złożenia wniosku do otrzymania refundacji, </w:t>
      </w:r>
    </w:p>
    <w:p w14:paraId="79E67D4D" w14:textId="77777777" w:rsidR="00C747BF" w:rsidRPr="000E6783" w:rsidRDefault="00C747BF" w:rsidP="000E6783">
      <w:pPr>
        <w:pStyle w:val="Akapitzlist"/>
        <w:numPr>
          <w:ilvl w:val="1"/>
          <w:numId w:val="32"/>
        </w:numPr>
        <w:tabs>
          <w:tab w:val="left" w:pos="658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nie zalega w dniu złożenia wniosku z wypłacaniem wynagrodzeń pracownikom oraz z opłacaniem należnych składek na ubezpieczenia społeczne, zdrowotne, Fundusz Pracy, Fundusz Gwarantowanych Świadczeń Pracowniczych oraz Fundusz Emerytur Pomostowych i innych danin publicznych oraz nie posiada nieuregulowanych w terminie zobowiązań cywilnoprawnych, </w:t>
      </w:r>
    </w:p>
    <w:p w14:paraId="1A61D97A" w14:textId="77777777" w:rsidR="00C747BF" w:rsidRPr="000E6783" w:rsidRDefault="00C747BF" w:rsidP="000E6783">
      <w:pPr>
        <w:pStyle w:val="Akapitzlist"/>
        <w:numPr>
          <w:ilvl w:val="1"/>
          <w:numId w:val="32"/>
        </w:numPr>
        <w:tabs>
          <w:tab w:val="left" w:pos="658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nie był skazany za przestępstwa przeciwko obrotowi gospodarczemu w okresie dwóch lat przed dniem złożenia wniosku, </w:t>
      </w:r>
    </w:p>
    <w:p w14:paraId="36E0E361" w14:textId="77777777" w:rsidR="00C747BF" w:rsidRPr="000E6783" w:rsidRDefault="00C747BF" w:rsidP="000E6783">
      <w:pPr>
        <w:pStyle w:val="Akapitzlist"/>
        <w:numPr>
          <w:ilvl w:val="1"/>
          <w:numId w:val="32"/>
        </w:numPr>
        <w:tabs>
          <w:tab w:val="left" w:pos="658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złożył kompletny i prawidłowo sporządzony wniosek. </w:t>
      </w:r>
    </w:p>
    <w:p w14:paraId="6C7FD3B5" w14:textId="77777777" w:rsidR="00C747BF" w:rsidRPr="000E6783" w:rsidRDefault="00C747BF" w:rsidP="000E6783">
      <w:pPr>
        <w:pStyle w:val="Akapitzlist"/>
        <w:numPr>
          <w:ilvl w:val="0"/>
          <w:numId w:val="32"/>
        </w:numPr>
        <w:tabs>
          <w:tab w:val="left" w:pos="36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Otrzymanie refundacji kosztów warunkowane jest zobowiązaniem Pracodawcy do zatrudnienia na utworzonym stanowisku pracy w formie telepracy skierowanego uczestnika projektu, oraz do utrzymania w tym czasie stanowiska pracy utworzonego w związku z przyznaną refundacją przez okres minimum 12 miesięcy w pełnym wymiarze czasu pracy.</w:t>
      </w:r>
    </w:p>
    <w:p w14:paraId="7EE9ADED" w14:textId="77777777" w:rsidR="00C747BF" w:rsidRPr="000E6783" w:rsidRDefault="00C747BF" w:rsidP="000E6783">
      <w:pPr>
        <w:pStyle w:val="Akapitzlist"/>
        <w:numPr>
          <w:ilvl w:val="0"/>
          <w:numId w:val="32"/>
        </w:numPr>
        <w:tabs>
          <w:tab w:val="left" w:pos="36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Otrzymane środki można przeznaczyć w szczególności na: zakup sprzętu, maszyn, urządzeń, programów (oprogramowania), licencji, niezbędnych osobie zatrudnianej do wykonywania obowiązków służbowych. </w:t>
      </w:r>
    </w:p>
    <w:p w14:paraId="65C261F2" w14:textId="77777777" w:rsidR="00C747BF" w:rsidRPr="000E6783" w:rsidRDefault="00C747BF" w:rsidP="000E6783">
      <w:pPr>
        <w:pStyle w:val="Akapitzlist"/>
        <w:numPr>
          <w:ilvl w:val="0"/>
          <w:numId w:val="32"/>
        </w:numPr>
        <w:tabs>
          <w:tab w:val="left" w:pos="36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Pracodawca zobowiązuje się do ponoszenia wszystkich wydatków kwalifikujących się do objęcia wsparciem z zachowaniem zasady uczciwej konkurencji, efektywności, jawności i przejrzystości oraz zobowiązany jest dołożyć wszelkich starań w celu uniknięcia konfliktu interesów rozumianego jako brak bezstronności i obiektywności w wypełnianiu funkcji jakiegokolwiek podmiotu objętego Umową dot. wyposażenia lub doposażenia stanowiska pracy. </w:t>
      </w:r>
    </w:p>
    <w:p w14:paraId="6D345CB3" w14:textId="77777777" w:rsidR="00C747BF" w:rsidRPr="000E6783" w:rsidRDefault="00C747BF" w:rsidP="000E6783">
      <w:pPr>
        <w:pStyle w:val="Akapitzlist"/>
        <w:numPr>
          <w:ilvl w:val="0"/>
          <w:numId w:val="32"/>
        </w:numPr>
        <w:tabs>
          <w:tab w:val="left" w:pos="36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Nie będą podlegały refundacji wydatki poniesione na: </w:t>
      </w:r>
    </w:p>
    <w:p w14:paraId="0CD52C6D" w14:textId="77777777" w:rsidR="00C747BF" w:rsidRPr="000E6783" w:rsidRDefault="00C747BF" w:rsidP="000E67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 nieruchomości, </w:t>
      </w:r>
    </w:p>
    <w:p w14:paraId="69160C90" w14:textId="77777777" w:rsidR="00C747BF" w:rsidRPr="000E6783" w:rsidRDefault="00C747BF" w:rsidP="000E67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opłaty administracyjne, wynagrodzenia pracowników, składki ZUS, </w:t>
      </w:r>
    </w:p>
    <w:p w14:paraId="0DECEEA5" w14:textId="77777777" w:rsidR="00C747BF" w:rsidRPr="000E6783" w:rsidRDefault="00C747BF" w:rsidP="000E67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koszty szkoleń pracowników, </w:t>
      </w:r>
    </w:p>
    <w:p w14:paraId="558BECDB" w14:textId="77777777" w:rsidR="00C747BF" w:rsidRPr="000E6783" w:rsidRDefault="00C747BF" w:rsidP="000E67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koszty reklamy, </w:t>
      </w:r>
    </w:p>
    <w:p w14:paraId="740A813F" w14:textId="77777777" w:rsidR="00C747BF" w:rsidRPr="000E6783" w:rsidRDefault="00C747BF" w:rsidP="000E67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 środka transportu, </w:t>
      </w:r>
    </w:p>
    <w:p w14:paraId="520D391C" w14:textId="24010C60" w:rsidR="00C747BF" w:rsidRPr="000E6783" w:rsidRDefault="008D5127" w:rsidP="000E67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zakup samochodu ciężarowego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lub innego </w:t>
      </w:r>
      <w:r w:rsidR="008E7634">
        <w:rPr>
          <w:rFonts w:asciiTheme="minorHAnsi" w:eastAsiaTheme="minorEastAsia" w:hAnsiTheme="minorHAnsi" w:cstheme="minorBidi"/>
          <w:sz w:val="22"/>
          <w:szCs w:val="22"/>
          <w:lang w:eastAsia="en-US"/>
        </w:rPr>
        <w:t>pojazdu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przeznaczonego do transportu towarów</w:t>
      </w:r>
      <w:r w:rsidR="00C747BF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</w:t>
      </w:r>
    </w:p>
    <w:p w14:paraId="6054BE50" w14:textId="77777777" w:rsidR="00C747BF" w:rsidRPr="000E6783" w:rsidRDefault="00C747BF" w:rsidP="000E67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 automatów (do gier zręcznościowych, do napojów itp.), </w:t>
      </w:r>
    </w:p>
    <w:p w14:paraId="2E15E66B" w14:textId="77777777" w:rsidR="00C747BF" w:rsidRPr="000E6783" w:rsidRDefault="00C747BF" w:rsidP="000E67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 towaru oraz artykułów zużywalnych, </w:t>
      </w:r>
    </w:p>
    <w:p w14:paraId="19356B2B" w14:textId="77777777" w:rsidR="00C747BF" w:rsidRPr="000E6783" w:rsidRDefault="00C747BF" w:rsidP="000E67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 inwentarza żywego, </w:t>
      </w:r>
    </w:p>
    <w:p w14:paraId="315D115C" w14:textId="77777777" w:rsidR="00C747BF" w:rsidRPr="000E6783" w:rsidRDefault="00C747BF" w:rsidP="000E67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lastRenderedPageBreak/>
        <w:t xml:space="preserve">zakupy dokonane od członków rodziny, </w:t>
      </w:r>
    </w:p>
    <w:p w14:paraId="5A6FCDDD" w14:textId="77777777" w:rsidR="00C747BF" w:rsidRPr="000E6783" w:rsidRDefault="00C747BF" w:rsidP="000E67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zakupy dokonane od firm, w których właściciele podmiotu mają prawa własności, </w:t>
      </w:r>
    </w:p>
    <w:p w14:paraId="0E397027" w14:textId="77777777" w:rsidR="00C747BF" w:rsidRPr="000E6783" w:rsidRDefault="00C747BF" w:rsidP="000E67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koszty budowy, remontów kapitalnych, </w:t>
      </w:r>
    </w:p>
    <w:p w14:paraId="4C904BFA" w14:textId="77777777" w:rsidR="00C747BF" w:rsidRPr="000E6783" w:rsidRDefault="00C747BF" w:rsidP="000E678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koszty rat leasingowych w przypadku braku opcji wykupu. </w:t>
      </w:r>
    </w:p>
    <w:p w14:paraId="56BF9E6B" w14:textId="77777777" w:rsidR="00C747BF" w:rsidRPr="000E6783" w:rsidRDefault="00C747BF" w:rsidP="000E6783">
      <w:pPr>
        <w:pStyle w:val="Akapitzlist"/>
        <w:numPr>
          <w:ilvl w:val="0"/>
          <w:numId w:val="32"/>
        </w:numPr>
        <w:tabs>
          <w:tab w:val="left" w:pos="364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 przypadku złożenia niezgodnych z prawdą oświadczeń dołączonych do wniosku o refundację kosztów wyposażenia lub doposażenia stanowiska pracy dla skierowanego bezrobotnego lub naruszenia innych warunków umowy, w ciągu 30 d</w:t>
      </w:r>
      <w:r w:rsidR="002B301B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ni od dnia otrzymania wezwania od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2B301B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DP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, następuje zwrot całości przyznanej refundacji wraz z odsetkami ustawowymi, naliczonymi od dnia uzyskania środków.</w:t>
      </w:r>
    </w:p>
    <w:p w14:paraId="102D5E98" w14:textId="77777777" w:rsidR="00C747BF" w:rsidRPr="000E6783" w:rsidRDefault="00C747BF" w:rsidP="000E678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 przypadku nieutrzymania zatrudnienia i doposażonego stanowiska pracy przez wymagany okres, w terminie 30 dni od</w:t>
      </w:r>
      <w:r w:rsidR="0047203C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dnia otrzymania wez</w:t>
      </w:r>
      <w:r w:rsidR="002B301B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wania od</w:t>
      </w:r>
      <w:r w:rsidR="0047203C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DP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, następuje zwrot przyznanej refundacji w wysokości proporcjonalnej do okresu niezatrudnienia na utworzonym stanowisku pracy skierowanego bezrobotnego, wraz z odsetkami ustawowymi naliczonymi od dnia uzyskania środków.</w:t>
      </w:r>
    </w:p>
    <w:p w14:paraId="36065AD3" w14:textId="77777777" w:rsidR="00DB2CC1" w:rsidRDefault="00DB2CC1" w:rsidP="00DB2CC1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0E2BC9D9" w14:textId="290EC0C7" w:rsidR="00FE0723" w:rsidRPr="000E6783" w:rsidRDefault="00DB2CC1" w:rsidP="00DB2CC1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§ 7</w:t>
      </w:r>
    </w:p>
    <w:p w14:paraId="40EB525D" w14:textId="77777777" w:rsidR="00FE0723" w:rsidRPr="000E6783" w:rsidRDefault="00FE0723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Grant na telepracę – zasady realizacji</w:t>
      </w:r>
    </w:p>
    <w:p w14:paraId="1EC38D08" w14:textId="77777777" w:rsidR="00C747BF" w:rsidRPr="000E6783" w:rsidRDefault="00C747BF" w:rsidP="00FE072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F063E2D" w14:textId="7F44C0C7" w:rsidR="00C747BF" w:rsidRPr="000E6783" w:rsidRDefault="00C747BF" w:rsidP="000E67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64" w:hanging="364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Wsparcie jest przyznane na podstawie umowy dotyczącej refundacji całości lub części kosztów utworzenia stanowiska pracy w formie telepracy zatrudnionych uczestników projektu dokonywane będzie na podstawie złożonego wniosku o refundację (stanowiącego załącznik do umowy o</w:t>
      </w:r>
      <w:r w:rsidR="00E44F3D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udzielenie grantu na telepracę) składanego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jednorazowo w terminie 30 dni od zakończenia okresu wskazanego w umowie. </w:t>
      </w:r>
    </w:p>
    <w:p w14:paraId="3D8C2F1F" w14:textId="0CFA2DA1" w:rsidR="00C747BF" w:rsidRPr="000E6783" w:rsidRDefault="00C747BF" w:rsidP="000E67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64" w:hanging="364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Okres ponoszenia wydatków kwalifikowanych wynosi 3 miesiące od dnia utworzenia stanowiska pracy dla uczestnika projektu, jednak nie później niż do 31.12.2017 r. </w:t>
      </w:r>
    </w:p>
    <w:p w14:paraId="45F88BE2" w14:textId="47DE7B3A" w:rsidR="00C747BF" w:rsidRPr="000E6783" w:rsidRDefault="00C747BF" w:rsidP="000E67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64" w:hanging="364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Do wniosku o refundację pracodawca załącza: </w:t>
      </w:r>
    </w:p>
    <w:p w14:paraId="6B1B2BD9" w14:textId="77777777" w:rsidR="00C747BF" w:rsidRPr="000E6783" w:rsidRDefault="00C747BF" w:rsidP="000E6783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ind w:left="714" w:hanging="35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kserokopię faktur lub rachunków wystawionych przez podmioty gospodarcze, </w:t>
      </w:r>
    </w:p>
    <w:p w14:paraId="72CDF5ED" w14:textId="77777777" w:rsidR="00736F4B" w:rsidRPr="00AD0795" w:rsidRDefault="00736F4B" w:rsidP="00736F4B">
      <w:pPr>
        <w:pStyle w:val="Akapitzlist"/>
        <w:numPr>
          <w:ilvl w:val="0"/>
          <w:numId w:val="39"/>
        </w:numPr>
        <w:spacing w:after="20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AD079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kserokopię dokumentów potwierdzających dokonanie płatności (wyciąg z rachunku bankowego, potwierdzenie dokonania transakcji) – niedopuszczalne jest dokonywanie zapłaty za wydatki dotyczące wyposażenia lub doposażenia stanowiska pracy w formie gotówkowej, wówczas wydatek </w:t>
      </w:r>
      <w:bookmarkStart w:id="1" w:name="_GoBack"/>
      <w:r w:rsidRPr="00AD0795">
        <w:rPr>
          <w:rFonts w:asciiTheme="minorHAnsi" w:eastAsiaTheme="minorEastAsia" w:hAnsiTheme="minorHAnsi" w:cstheme="minorBidi"/>
          <w:sz w:val="22"/>
          <w:szCs w:val="22"/>
          <w:lang w:eastAsia="en-US"/>
        </w:rPr>
        <w:t>jest niekwalifikowany.</w:t>
      </w:r>
      <w:r w:rsidRPr="007E2B90">
        <w:rPr>
          <w:rStyle w:val="Odwoanieprzypisudolnego"/>
          <w:rFonts w:asciiTheme="minorHAnsi" w:eastAsiaTheme="minorEastAsia" w:hAnsiTheme="minorHAnsi" w:cstheme="minorBidi"/>
          <w:b/>
          <w:sz w:val="22"/>
          <w:szCs w:val="22"/>
          <w:lang w:eastAsia="en-US"/>
        </w:rPr>
        <w:footnoteReference w:id="1"/>
      </w:r>
      <w:bookmarkEnd w:id="1"/>
    </w:p>
    <w:p w14:paraId="77DC656D" w14:textId="77733586" w:rsidR="00C747BF" w:rsidRPr="000E6783" w:rsidRDefault="00C747BF" w:rsidP="000E67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64" w:hanging="364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Wszystkie kserokopie powinny być potwierdzone „Za zgodność z oryginałem” przez osobę uprawnioną na każdej kserowanej stronie. W przypadku braku kompletu dokumentów refundacja nie będzie dokonana. </w:t>
      </w:r>
    </w:p>
    <w:p w14:paraId="5D2BF80A" w14:textId="64783FBD" w:rsidR="00C747BF" w:rsidRPr="000E6783" w:rsidRDefault="00C747BF" w:rsidP="000E678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64" w:hanging="364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DP zwraca pracodawcy, który poniósł koszty związane z </w:t>
      </w:r>
      <w:r w:rsidR="00E44F3D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utworzeniem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stanowiska pracy</w:t>
      </w:r>
      <w:r w:rsidR="00E44F3D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 formie telepracy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oraz zatrudnił uczestnika projektu w ramach zatrudnienia subsydiowanego,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lastRenderedPageBreak/>
        <w:t xml:space="preserve">jednorazowo całość lub część kosztów (do </w:t>
      </w:r>
      <w:r w:rsidR="00E44F3D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100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%) poniesionych na wydatki zaakceptowane umową do wysokości </w:t>
      </w:r>
      <w:r w:rsidR="00E44F3D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7 4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00</w:t>
      </w:r>
      <w:r w:rsidR="007D79C4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PLN na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1 uczestnika projektu. </w:t>
      </w:r>
    </w:p>
    <w:p w14:paraId="7AD771C5" w14:textId="77777777" w:rsidR="002B301B" w:rsidRPr="000E6783" w:rsidRDefault="002B301B" w:rsidP="00E3473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634801D" w14:textId="658CA917" w:rsidR="003B1682" w:rsidRPr="000E6783" w:rsidRDefault="00DB2CC1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§ 8</w:t>
      </w:r>
    </w:p>
    <w:p w14:paraId="1723A198" w14:textId="77777777" w:rsidR="003B1682" w:rsidRPr="000E6783" w:rsidRDefault="003B1682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Postanowienia końcowe</w:t>
      </w:r>
    </w:p>
    <w:p w14:paraId="4CFAFB84" w14:textId="77777777" w:rsidR="003B1682" w:rsidRPr="000E6783" w:rsidRDefault="003B1682" w:rsidP="000E6783">
      <w:pPr>
        <w:tabs>
          <w:tab w:val="left" w:pos="336"/>
        </w:tabs>
        <w:autoSpaceDE w:val="0"/>
        <w:autoSpaceDN w:val="0"/>
        <w:adjustRightInd w:val="0"/>
        <w:spacing w:line="276" w:lineRule="auto"/>
        <w:ind w:left="28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1.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Pracodawca zobowiązuje się dostarczyć na prośbę </w:t>
      </w:r>
      <w:r w:rsidR="00E3473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DP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wszelkie inne dokumenty i informacje związane z przebiegiem realizacji programu w ramach monitoringu prowadzonego przez </w:t>
      </w:r>
      <w:r w:rsidR="00E3473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DP</w:t>
      </w:r>
      <w:r w:rsidR="007F39C1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zgodnie z 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wymogami </w:t>
      </w:r>
      <w:r w:rsidR="00E3473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Dolnośląskiego 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Wojewódzkiego Urzędu Pracy w</w:t>
      </w:r>
      <w:r w:rsidR="00E3473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e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E3473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Wrocławiu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. </w:t>
      </w:r>
    </w:p>
    <w:p w14:paraId="538FD2BD" w14:textId="77777777" w:rsidR="00E91393" w:rsidRPr="000E6783" w:rsidRDefault="003B1682" w:rsidP="000E6783">
      <w:pPr>
        <w:tabs>
          <w:tab w:val="left" w:pos="336"/>
        </w:tabs>
        <w:autoSpaceDE w:val="0"/>
        <w:autoSpaceDN w:val="0"/>
        <w:adjustRightInd w:val="0"/>
        <w:spacing w:line="276" w:lineRule="auto"/>
        <w:ind w:left="28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2</w:t>
      </w:r>
      <w:r w:rsidR="00E34735"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.</w:t>
      </w:r>
      <w:r w:rsidR="00E3473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DP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zastrzega sobie prawo do korekt kwartalnych wypłat środków w przypadku niezatwierdzenia przez</w:t>
      </w:r>
      <w:r w:rsidR="0011590A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Dolnośląski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Wojewódzki Urząd Pracy w</w:t>
      </w:r>
      <w:r w:rsidR="0011590A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e Wrocławiu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sprawozdań okresowych składanych </w:t>
      </w:r>
    </w:p>
    <w:p w14:paraId="4F948A0E" w14:textId="77777777" w:rsidR="003B1682" w:rsidRPr="000E6783" w:rsidRDefault="00AB373B" w:rsidP="000E6783">
      <w:pPr>
        <w:tabs>
          <w:tab w:val="left" w:pos="336"/>
        </w:tabs>
        <w:autoSpaceDE w:val="0"/>
        <w:autoSpaceDN w:val="0"/>
        <w:adjustRightInd w:val="0"/>
        <w:spacing w:line="276" w:lineRule="auto"/>
        <w:ind w:left="28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przez </w:t>
      </w:r>
      <w:r w:rsidR="0011590A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DP</w:t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. Korekty będą realizowane w postaci dopłat lub potrąceń przy kolejnych rozliczeniach z Pracodawcą, na rachunek wskazany przez Pracodawcę. </w:t>
      </w:r>
    </w:p>
    <w:p w14:paraId="10811C6C" w14:textId="77777777" w:rsidR="003B1682" w:rsidRPr="000E6783" w:rsidRDefault="003B1682" w:rsidP="000E6783">
      <w:pPr>
        <w:tabs>
          <w:tab w:val="left" w:pos="336"/>
        </w:tabs>
        <w:autoSpaceDE w:val="0"/>
        <w:autoSpaceDN w:val="0"/>
        <w:adjustRightInd w:val="0"/>
        <w:spacing w:line="276" w:lineRule="auto"/>
        <w:ind w:left="28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3.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E3473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DP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zastrzega sobie prawo dokonywania kontroli prawidłowości przebiegu zatrudnienia oraz wydatkowania środków związanych z wyposażeniem lub doposażeniem stanowiska pracy, jak również efektywności realizacji projektu po jego zakończeniu. </w:t>
      </w:r>
    </w:p>
    <w:p w14:paraId="442C0CD6" w14:textId="77777777" w:rsidR="003B1682" w:rsidRPr="000E6783" w:rsidRDefault="003B1682" w:rsidP="000E6783">
      <w:pPr>
        <w:tabs>
          <w:tab w:val="left" w:pos="336"/>
        </w:tabs>
        <w:autoSpaceDE w:val="0"/>
        <w:autoSpaceDN w:val="0"/>
        <w:adjustRightInd w:val="0"/>
        <w:spacing w:line="276" w:lineRule="auto"/>
        <w:ind w:left="28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4.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Pracodawca zobowiązuje się udostępnić </w:t>
      </w:r>
      <w:r w:rsidR="00E3473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DP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i innym Instytucjom uprawnionym do kontroli wszystkie dokumenty związane z realizacją Umowy. </w:t>
      </w:r>
    </w:p>
    <w:p w14:paraId="68F55105" w14:textId="63AA2BC1" w:rsidR="003B1682" w:rsidRPr="000E6783" w:rsidRDefault="003B1682" w:rsidP="000E6783">
      <w:pPr>
        <w:tabs>
          <w:tab w:val="left" w:pos="336"/>
        </w:tabs>
        <w:autoSpaceDE w:val="0"/>
        <w:autoSpaceDN w:val="0"/>
        <w:adjustRightInd w:val="0"/>
        <w:spacing w:line="276" w:lineRule="auto"/>
        <w:ind w:left="28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5.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Pracodawca zobowiązuje się przechowywać dokumenty dotyczące realizacji </w:t>
      </w:r>
      <w:r w:rsidR="00743C03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projektu do dnia 31 </w:t>
      </w:r>
      <w:r w:rsidR="00E3473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grudnia 2023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roku. </w:t>
      </w:r>
    </w:p>
    <w:p w14:paraId="26322082" w14:textId="77777777" w:rsidR="003B1682" w:rsidRPr="000E6783" w:rsidRDefault="00AE46BB" w:rsidP="000E6783">
      <w:pPr>
        <w:tabs>
          <w:tab w:val="left" w:pos="336"/>
        </w:tabs>
        <w:autoSpaceDE w:val="0"/>
        <w:autoSpaceDN w:val="0"/>
        <w:adjustRightInd w:val="0"/>
        <w:spacing w:line="276" w:lineRule="auto"/>
        <w:ind w:left="28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6.</w:t>
      </w:r>
      <w:r w:rsidRPr="000E678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 przypadku stwierdzenia nie</w:t>
      </w:r>
      <w:r w:rsidR="00E34735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dotrzymania warunków Umowy, DP</w:t>
      </w:r>
      <w:r w:rsidR="003B1682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zastrzega sobie prawo do zerwania umowy bez wypowiedzenia z winy Pracodawcy, a Pracodawca zobowiązuje się do niezwłocznego zwrotu całości środków przekazanych na realizację przedmiotu umowy w ciągu 30 dni od otrzymania wypowiedzenia Umowy. </w:t>
      </w:r>
    </w:p>
    <w:p w14:paraId="6C15E015" w14:textId="77777777" w:rsidR="003B1682" w:rsidRPr="000E6783" w:rsidRDefault="003B1682" w:rsidP="000E6783">
      <w:pPr>
        <w:tabs>
          <w:tab w:val="left" w:pos="336"/>
        </w:tabs>
        <w:autoSpaceDE w:val="0"/>
        <w:autoSpaceDN w:val="0"/>
        <w:adjustRightInd w:val="0"/>
        <w:spacing w:line="276" w:lineRule="auto"/>
        <w:ind w:left="28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7.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Niedotr</w:t>
      </w:r>
      <w:r w:rsidR="002B301B"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zymanie przez Pracodawcę terminów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zwrotu środków, o których mowa w § 9 ust. 6 spowoduje naliczenie odsetek ustawowych naliczonych od dnia przekazania środków. </w:t>
      </w:r>
    </w:p>
    <w:p w14:paraId="1E428310" w14:textId="77777777" w:rsidR="00E34735" w:rsidRPr="000E6783" w:rsidRDefault="0011590A" w:rsidP="000E6783">
      <w:pPr>
        <w:tabs>
          <w:tab w:val="left" w:pos="336"/>
        </w:tabs>
        <w:autoSpaceDE w:val="0"/>
        <w:autoSpaceDN w:val="0"/>
        <w:adjustRightInd w:val="0"/>
        <w:spacing w:line="276" w:lineRule="auto"/>
        <w:ind w:left="280" w:hanging="28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8.</w:t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Pr="000E678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DP zastrzega sobie prawo do dokonywania zmian w niniejszym regulaminie.</w:t>
      </w:r>
    </w:p>
    <w:p w14:paraId="0A750212" w14:textId="77777777" w:rsidR="000A578E" w:rsidRPr="000E6783" w:rsidRDefault="000A578E" w:rsidP="00E3473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8AAB2FC" w14:textId="40C49A5D" w:rsidR="003B1682" w:rsidRPr="000E6783" w:rsidRDefault="00DB2CC1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§ 9</w:t>
      </w:r>
    </w:p>
    <w:p w14:paraId="47A153E6" w14:textId="77777777" w:rsidR="003B1682" w:rsidRPr="000E6783" w:rsidRDefault="003B1682" w:rsidP="000E678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Wykaz załączników</w:t>
      </w:r>
    </w:p>
    <w:p w14:paraId="131C7D31" w14:textId="77777777" w:rsidR="00E34735" w:rsidRPr="000E6783" w:rsidRDefault="00E34735" w:rsidP="0011590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A071E2E" w14:textId="77777777" w:rsidR="0011590A" w:rsidRDefault="0011590A" w:rsidP="000E67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Wniosek o zawarcie umowy dotyczącej utworzenia stanowiska pracy w formie telepracy.</w:t>
      </w:r>
    </w:p>
    <w:p w14:paraId="16FF4FC2" w14:textId="77777777" w:rsidR="00B03D71" w:rsidRPr="000E6783" w:rsidRDefault="00B03D71" w:rsidP="00B03D7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0E6783">
        <w:rPr>
          <w:rFonts w:asciiTheme="minorHAnsi" w:eastAsiaTheme="minorEastAsia" w:hAnsiTheme="minorHAnsi" w:cstheme="minorBidi"/>
          <w:sz w:val="22"/>
          <w:szCs w:val="22"/>
          <w:lang w:eastAsia="en-US"/>
        </w:rPr>
        <w:t>Wniosek o zawarcie umowy dotyczącej refundacji pracodawcy lub przedsiębiorcy przez okres 3 miesięcy części kosztów poniesionych na wynagrodzenia i obowiązkowe ubezpieczenia społeczne oraz doposażenie lub wyposażenie stanowiska pracy.</w:t>
      </w:r>
    </w:p>
    <w:p w14:paraId="7EAEE7CB" w14:textId="77777777" w:rsidR="00B03D71" w:rsidRPr="000E6783" w:rsidRDefault="00B03D71" w:rsidP="00B03D71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3E1D8A8D" w14:textId="0EC58FDA" w:rsidR="006530EE" w:rsidRPr="0011590A" w:rsidRDefault="006530EE" w:rsidP="000E6783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6530EE" w:rsidRPr="0011590A" w:rsidSect="008555B3">
      <w:headerReference w:type="default" r:id="rId9"/>
      <w:footerReference w:type="default" r:id="rId10"/>
      <w:pgSz w:w="11906" w:h="16838"/>
      <w:pgMar w:top="1943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6E573" w14:textId="77777777" w:rsidR="002B4581" w:rsidRDefault="002B4581" w:rsidP="000E5877">
      <w:r>
        <w:separator/>
      </w:r>
    </w:p>
  </w:endnote>
  <w:endnote w:type="continuationSeparator" w:id="0">
    <w:p w14:paraId="326EC173" w14:textId="77777777" w:rsidR="002B4581" w:rsidRDefault="002B4581" w:rsidP="000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AC8ED" w14:textId="19462A70" w:rsidR="00421BFE" w:rsidRPr="000E6783" w:rsidRDefault="00621FC1">
    <w:pPr>
      <w:jc w:val="center"/>
      <w:rPr>
        <w:rFonts w:asciiTheme="minorHAnsi" w:eastAsiaTheme="minorEastAsia" w:hAnsiTheme="minorHAnsi" w:cstheme="minorBid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7AB531" wp14:editId="3B85F21E">
              <wp:simplePos x="0" y="0"/>
              <wp:positionH relativeFrom="margin">
                <wp:posOffset>-1905</wp:posOffset>
              </wp:positionH>
              <wp:positionV relativeFrom="paragraph">
                <wp:posOffset>29210</wp:posOffset>
              </wp:positionV>
              <wp:extent cx="5759450" cy="0"/>
              <wp:effectExtent l="0" t="0" r="1270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870D037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5pt,2.3pt" to="453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" strokecolor="black [3040]">
              <w10:wrap anchorx="margin"/>
            </v:line>
          </w:pict>
        </mc:Fallback>
      </mc:AlternateContent>
    </w:r>
    <w:r w:rsidR="00F32277" w:rsidRPr="000E6783">
      <w:rPr>
        <w:rFonts w:asciiTheme="minorHAnsi" w:eastAsiaTheme="minorEastAsia" w:hAnsiTheme="minorHAnsi" w:cstheme="minorBidi"/>
        <w:sz w:val="22"/>
        <w:szCs w:val="22"/>
      </w:rPr>
      <w:t>Projekt RPDS.08.02.00-02</w:t>
    </w:r>
    <w:r w:rsidR="00421BFE" w:rsidRPr="000E6783">
      <w:rPr>
        <w:rFonts w:asciiTheme="minorHAnsi" w:eastAsiaTheme="minorEastAsia" w:hAnsiTheme="minorHAnsi" w:cstheme="minorBidi"/>
        <w:sz w:val="22"/>
        <w:szCs w:val="22"/>
      </w:rPr>
      <w:t>-0231/16 „Wbrew przeciwnościom – aktywni na rynku pracy”</w:t>
    </w:r>
  </w:p>
  <w:p w14:paraId="5E6AE5DE" w14:textId="77777777" w:rsidR="00421BFE" w:rsidRPr="00421BFE" w:rsidRDefault="00421BFE">
    <w:pPr>
      <w:rPr>
        <w:rFonts w:asciiTheme="minorHAnsi" w:hAnsiTheme="minorHAnsi" w:cstheme="minorHAnsi"/>
        <w:sz w:val="22"/>
        <w:szCs w:val="22"/>
      </w:rPr>
    </w:pPr>
  </w:p>
  <w:tbl>
    <w:tblPr>
      <w:tblStyle w:val="Tabela-Siatk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3"/>
      <w:gridCol w:w="2556"/>
      <w:gridCol w:w="2106"/>
      <w:gridCol w:w="2178"/>
      <w:gridCol w:w="1417"/>
    </w:tblGrid>
    <w:tr w:rsidR="00CF2EB2" w:rsidRPr="00421BFE" w14:paraId="681B3A72" w14:textId="77777777" w:rsidTr="4F99CE86">
      <w:tc>
        <w:tcPr>
          <w:tcW w:w="923" w:type="dxa"/>
        </w:tcPr>
        <w:p w14:paraId="46015136" w14:textId="77777777" w:rsidR="00CF2EB2" w:rsidRPr="000E6783" w:rsidRDefault="00CF2EB2">
          <w:pPr>
            <w:pStyle w:val="Stopka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0E6783">
            <w:rPr>
              <w:rFonts w:asciiTheme="minorHAnsi" w:eastAsiaTheme="minorEastAsia" w:hAnsiTheme="minorHAnsi" w:cstheme="minorBidi"/>
              <w:sz w:val="22"/>
              <w:szCs w:val="22"/>
            </w:rPr>
            <w:t>Lider:</w:t>
          </w:r>
        </w:p>
      </w:tc>
      <w:tc>
        <w:tcPr>
          <w:tcW w:w="2556" w:type="dxa"/>
        </w:tcPr>
        <w:p w14:paraId="3B955D1C" w14:textId="77777777" w:rsidR="00CF2EB2" w:rsidRPr="00421BFE" w:rsidRDefault="00CF2EB2" w:rsidP="00CF2EB2">
          <w:pPr>
            <w:pStyle w:val="Stopka"/>
            <w:rPr>
              <w:rFonts w:asciiTheme="minorHAnsi" w:hAnsiTheme="minorHAnsi" w:cstheme="minorHAnsi"/>
              <w:sz w:val="22"/>
              <w:szCs w:val="22"/>
            </w:rPr>
          </w:pPr>
          <w:r w:rsidRPr="00421BFE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1CA63028" wp14:editId="2E923E68">
                <wp:extent cx="1485900" cy="3619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6" w:type="dxa"/>
        </w:tcPr>
        <w:p w14:paraId="6C21C280" w14:textId="77777777" w:rsidR="00CF2EB2" w:rsidRPr="00421BFE" w:rsidRDefault="00CF2EB2" w:rsidP="00CF2EB2">
          <w:pPr>
            <w:pStyle w:val="Stopka"/>
            <w:rPr>
              <w:rFonts w:asciiTheme="minorHAnsi" w:hAnsiTheme="minorHAnsi" w:cstheme="minorHAnsi"/>
              <w:sz w:val="22"/>
              <w:szCs w:val="22"/>
            </w:rPr>
          </w:pPr>
          <w:r w:rsidRPr="00421BFE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3B70E762" wp14:editId="75697F01">
                <wp:extent cx="120015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8" w:type="dxa"/>
        </w:tcPr>
        <w:p w14:paraId="662FA5B4" w14:textId="77777777" w:rsidR="00CF2EB2" w:rsidRPr="000E6783" w:rsidRDefault="00CF2EB2">
          <w:pPr>
            <w:pStyle w:val="Stopka"/>
            <w:jc w:val="right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0E6783">
            <w:rPr>
              <w:rFonts w:asciiTheme="minorHAnsi" w:eastAsiaTheme="minorEastAsia" w:hAnsiTheme="minorHAnsi" w:cstheme="minorBidi"/>
              <w:sz w:val="22"/>
              <w:szCs w:val="22"/>
            </w:rPr>
            <w:t>Partner:</w:t>
          </w:r>
        </w:p>
      </w:tc>
      <w:tc>
        <w:tcPr>
          <w:tcW w:w="1417" w:type="dxa"/>
        </w:tcPr>
        <w:p w14:paraId="4CF4D84F" w14:textId="77777777" w:rsidR="00CF2EB2" w:rsidRPr="00421BFE" w:rsidRDefault="00CF2EB2" w:rsidP="00CF2EB2">
          <w:pPr>
            <w:pStyle w:val="Stopka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421BFE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6B3A327C" wp14:editId="32AFB942">
                <wp:extent cx="701627" cy="652562"/>
                <wp:effectExtent l="0" t="0" r="381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404" cy="652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9E08E5" w14:textId="77777777" w:rsidR="00CF2EB2" w:rsidRPr="000E6783" w:rsidRDefault="00A90B20">
    <w:pPr>
      <w:pStyle w:val="Stopka"/>
      <w:jc w:val="center"/>
      <w:rPr>
        <w:rFonts w:asciiTheme="minorHAnsi" w:eastAsiaTheme="minorEastAsia" w:hAnsiTheme="minorHAnsi" w:cstheme="minorBidi"/>
        <w:sz w:val="20"/>
        <w:szCs w:val="20"/>
      </w:rPr>
    </w:pPr>
    <w:r w:rsidRPr="000E6783">
      <w:rPr>
        <w:rFonts w:asciiTheme="minorHAnsi" w:eastAsiaTheme="minorEastAsia" w:hAnsiTheme="minorHAnsi" w:cstheme="minorBidi"/>
        <w:sz w:val="20"/>
        <w:szCs w:val="20"/>
      </w:rPr>
      <w:t xml:space="preserve">Strona </w:t>
    </w:r>
    <w:r w:rsidRPr="000E6783">
      <w:rPr>
        <w:rFonts w:asciiTheme="minorHAnsi" w:eastAsiaTheme="minorEastAsia" w:hAnsiTheme="minorHAnsi" w:cstheme="minorBidi"/>
        <w:noProof/>
        <w:sz w:val="20"/>
        <w:szCs w:val="20"/>
      </w:rPr>
      <w:fldChar w:fldCharType="begin"/>
    </w:r>
    <w:r w:rsidRPr="00A90B20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0E6783">
      <w:rPr>
        <w:rFonts w:asciiTheme="minorHAnsi" w:hAnsiTheme="minorHAnsi" w:cstheme="minorHAnsi"/>
        <w:sz w:val="20"/>
        <w:szCs w:val="20"/>
      </w:rPr>
      <w:fldChar w:fldCharType="separate"/>
    </w:r>
    <w:r w:rsidR="0014632C" w:rsidRPr="0014632C">
      <w:rPr>
        <w:rFonts w:asciiTheme="minorHAnsi" w:eastAsiaTheme="minorEastAsia" w:hAnsiTheme="minorHAnsi" w:cstheme="minorBidi"/>
        <w:noProof/>
        <w:sz w:val="20"/>
        <w:szCs w:val="20"/>
      </w:rPr>
      <w:t>8</w:t>
    </w:r>
    <w:r w:rsidRPr="000E6783">
      <w:rPr>
        <w:rFonts w:asciiTheme="minorHAnsi" w:eastAsiaTheme="minorEastAsia" w:hAnsiTheme="minorHAnsi" w:cstheme="minorBidi"/>
        <w:noProof/>
        <w:sz w:val="20"/>
        <w:szCs w:val="20"/>
      </w:rPr>
      <w:fldChar w:fldCharType="end"/>
    </w:r>
    <w:r w:rsidRPr="000E6783">
      <w:rPr>
        <w:rFonts w:asciiTheme="minorHAnsi" w:eastAsiaTheme="minorEastAsia" w:hAnsiTheme="minorHAnsi" w:cstheme="minorBidi"/>
        <w:sz w:val="20"/>
        <w:szCs w:val="20"/>
      </w:rPr>
      <w:t xml:space="preserve"> z </w:t>
    </w:r>
    <w:r w:rsidRPr="000E6783">
      <w:rPr>
        <w:rFonts w:asciiTheme="minorHAnsi" w:eastAsiaTheme="minorEastAsia" w:hAnsiTheme="minorHAnsi" w:cstheme="minorBidi"/>
        <w:noProof/>
        <w:sz w:val="20"/>
        <w:szCs w:val="20"/>
      </w:rPr>
      <w:fldChar w:fldCharType="begin"/>
    </w:r>
    <w:r w:rsidRPr="00A90B20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0E6783">
      <w:rPr>
        <w:rFonts w:asciiTheme="minorHAnsi" w:hAnsiTheme="minorHAnsi" w:cstheme="minorHAnsi"/>
        <w:sz w:val="20"/>
        <w:szCs w:val="20"/>
      </w:rPr>
      <w:fldChar w:fldCharType="separate"/>
    </w:r>
    <w:r w:rsidR="0014632C" w:rsidRPr="0014632C">
      <w:rPr>
        <w:rFonts w:asciiTheme="minorHAnsi" w:eastAsiaTheme="minorEastAsia" w:hAnsiTheme="minorHAnsi" w:cstheme="minorBidi"/>
        <w:noProof/>
        <w:sz w:val="20"/>
        <w:szCs w:val="20"/>
      </w:rPr>
      <w:t>9</w:t>
    </w:r>
    <w:r w:rsidRPr="000E6783">
      <w:rPr>
        <w:rFonts w:asciiTheme="minorHAnsi" w:eastAsiaTheme="minorEastAsia" w:hAnsiTheme="minorHAnsi" w:cstheme="min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22DDD" w14:textId="77777777" w:rsidR="002B4581" w:rsidRDefault="002B4581" w:rsidP="000E5877">
      <w:r>
        <w:separator/>
      </w:r>
    </w:p>
  </w:footnote>
  <w:footnote w:type="continuationSeparator" w:id="0">
    <w:p w14:paraId="10793C05" w14:textId="77777777" w:rsidR="002B4581" w:rsidRDefault="002B4581" w:rsidP="000E5877">
      <w:r>
        <w:continuationSeparator/>
      </w:r>
    </w:p>
  </w:footnote>
  <w:footnote w:id="1">
    <w:p w14:paraId="626077D0" w14:textId="77777777" w:rsidR="00736F4B" w:rsidRPr="007E2B90" w:rsidRDefault="00736F4B" w:rsidP="00736F4B">
      <w:pPr>
        <w:pStyle w:val="Tekstprzypisudolnego"/>
        <w:rPr>
          <w:rFonts w:asciiTheme="minorHAnsi" w:hAnsiTheme="minorHAnsi" w:cstheme="minorHAnsi"/>
        </w:rPr>
      </w:pPr>
      <w:r w:rsidRPr="007E2B90">
        <w:rPr>
          <w:rStyle w:val="Odwoanieprzypisudolnego"/>
          <w:rFonts w:asciiTheme="minorHAnsi" w:hAnsiTheme="minorHAnsi" w:cstheme="minorHAnsi"/>
          <w:sz w:val="22"/>
        </w:rPr>
        <w:footnoteRef/>
      </w:r>
      <w:r w:rsidRPr="007E2B90">
        <w:rPr>
          <w:rFonts w:asciiTheme="minorHAnsi" w:hAnsiTheme="minorHAnsi" w:cstheme="minorHAnsi"/>
        </w:rPr>
        <w:t xml:space="preserve"> </w:t>
      </w:r>
      <w:r w:rsidRPr="007E2B90">
        <w:rPr>
          <w:rFonts w:asciiTheme="minorHAnsi" w:hAnsiTheme="minorHAnsi" w:cstheme="minorHAnsi"/>
          <w:color w:val="000000"/>
        </w:rPr>
        <w:t xml:space="preserve">Dotyczy transakcji dokonanych  w gotówce, których wartość przekracza równowartość kwoty, o której mowa w art. 22 ustawy z dnia 2 lipca 2004 r. o swobodzie działalności gospodarczej (Dz. U. z 2015 r. poz. 584, z </w:t>
      </w:r>
      <w:proofErr w:type="spellStart"/>
      <w:r w:rsidRPr="007E2B90">
        <w:rPr>
          <w:rFonts w:asciiTheme="minorHAnsi" w:hAnsiTheme="minorHAnsi" w:cstheme="minorHAnsi"/>
          <w:color w:val="000000"/>
        </w:rPr>
        <w:t>późn</w:t>
      </w:r>
      <w:proofErr w:type="spellEnd"/>
      <w:r w:rsidRPr="007E2B90">
        <w:rPr>
          <w:rFonts w:asciiTheme="minorHAnsi" w:hAnsiTheme="minorHAnsi" w:cstheme="minorHAnsi"/>
          <w:color w:val="000000"/>
        </w:rPr>
        <w:t>.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B0706" w14:textId="77777777" w:rsidR="008555B3" w:rsidRDefault="008555B3" w:rsidP="008555B3">
    <w:pPr>
      <w:pStyle w:val="Nagwek"/>
      <w:rPr>
        <w:rFonts w:asciiTheme="minorHAnsi" w:eastAsiaTheme="minorEastAsia" w:hAnsiTheme="minorHAnsi" w:cstheme="minorBidi"/>
        <w:sz w:val="22"/>
        <w:szCs w:val="22"/>
      </w:rPr>
    </w:pPr>
  </w:p>
  <w:p w14:paraId="66195BCD" w14:textId="77777777" w:rsidR="008555B3" w:rsidRDefault="008555B3" w:rsidP="008555B3">
    <w:pPr>
      <w:pStyle w:val="Nagwek"/>
      <w:rPr>
        <w:rFonts w:asciiTheme="minorHAnsi" w:eastAsiaTheme="minorEastAsia" w:hAnsiTheme="minorHAnsi" w:cstheme="minorBidi"/>
        <w:sz w:val="22"/>
        <w:szCs w:val="22"/>
      </w:rPr>
    </w:pPr>
  </w:p>
  <w:p w14:paraId="75E3B397" w14:textId="77777777" w:rsidR="008555B3" w:rsidRDefault="008555B3" w:rsidP="008555B3">
    <w:pPr>
      <w:pStyle w:val="Nagwek"/>
      <w:rPr>
        <w:rFonts w:asciiTheme="minorHAnsi" w:eastAsiaTheme="minorEastAsia" w:hAnsiTheme="minorHAnsi" w:cstheme="minorBidi"/>
        <w:sz w:val="22"/>
        <w:szCs w:val="22"/>
      </w:rPr>
    </w:pPr>
  </w:p>
  <w:p w14:paraId="6440076C" w14:textId="5C0381D8" w:rsidR="008555B3" w:rsidRDefault="000115EB" w:rsidP="008555B3">
    <w:pPr>
      <w:pStyle w:val="Nagwek"/>
      <w:pBdr>
        <w:bottom w:val="single" w:sz="4" w:space="1" w:color="auto"/>
      </w:pBdr>
      <w:rPr>
        <w:rFonts w:asciiTheme="minorHAnsi" w:eastAsiaTheme="minorEastAsia" w:hAnsiTheme="minorHAnsi" w:cstheme="minorBidi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4B571918" wp14:editId="492037D7">
          <wp:simplePos x="0" y="0"/>
          <wp:positionH relativeFrom="column">
            <wp:posOffset>-520065</wp:posOffset>
          </wp:positionH>
          <wp:positionV relativeFrom="margin">
            <wp:posOffset>-895350</wp:posOffset>
          </wp:positionV>
          <wp:extent cx="6893560" cy="773430"/>
          <wp:effectExtent l="0" t="0" r="2540" b="762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93560" cy="7734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FA3"/>
    <w:multiLevelType w:val="hybridMultilevel"/>
    <w:tmpl w:val="6D3E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72EF"/>
    <w:multiLevelType w:val="multilevel"/>
    <w:tmpl w:val="81A4CF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4A0618"/>
    <w:multiLevelType w:val="multilevel"/>
    <w:tmpl w:val="2326D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396BF3"/>
    <w:multiLevelType w:val="multilevel"/>
    <w:tmpl w:val="DBAE2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091E60"/>
    <w:multiLevelType w:val="hybridMultilevel"/>
    <w:tmpl w:val="DE449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02334"/>
    <w:multiLevelType w:val="hybridMultilevel"/>
    <w:tmpl w:val="918AE0E6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06311"/>
    <w:multiLevelType w:val="multilevel"/>
    <w:tmpl w:val="872876D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0D97B73"/>
    <w:multiLevelType w:val="hybridMultilevel"/>
    <w:tmpl w:val="088C4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45CFD"/>
    <w:multiLevelType w:val="multilevel"/>
    <w:tmpl w:val="A4B4F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1B8025E"/>
    <w:multiLevelType w:val="hybridMultilevel"/>
    <w:tmpl w:val="0262A988"/>
    <w:lvl w:ilvl="0" w:tplc="5F5EF3E4">
      <w:start w:val="1"/>
      <w:numFmt w:val="lowerLetter"/>
      <w:lvlText w:val="%1)"/>
      <w:lvlJc w:val="left"/>
      <w:pPr>
        <w:ind w:left="9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0">
    <w:nsid w:val="15755414"/>
    <w:multiLevelType w:val="hybridMultilevel"/>
    <w:tmpl w:val="1DE8AD7C"/>
    <w:lvl w:ilvl="0" w:tplc="E5F43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2309D"/>
    <w:multiLevelType w:val="hybridMultilevel"/>
    <w:tmpl w:val="EA7C1748"/>
    <w:lvl w:ilvl="0" w:tplc="A6C0925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101700"/>
    <w:multiLevelType w:val="hybridMultilevel"/>
    <w:tmpl w:val="44446A5C"/>
    <w:lvl w:ilvl="0" w:tplc="B624F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2302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33B6C"/>
    <w:multiLevelType w:val="multilevel"/>
    <w:tmpl w:val="2326D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EE160E8"/>
    <w:multiLevelType w:val="hybridMultilevel"/>
    <w:tmpl w:val="0A12934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10F66"/>
    <w:multiLevelType w:val="multilevel"/>
    <w:tmpl w:val="2BDA9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793AC8"/>
    <w:multiLevelType w:val="hybridMultilevel"/>
    <w:tmpl w:val="B056814C"/>
    <w:lvl w:ilvl="0" w:tplc="DC3461C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F35C17"/>
    <w:multiLevelType w:val="hybridMultilevel"/>
    <w:tmpl w:val="BA20D286"/>
    <w:lvl w:ilvl="0" w:tplc="E6503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5723E"/>
    <w:multiLevelType w:val="hybridMultilevel"/>
    <w:tmpl w:val="703899FE"/>
    <w:lvl w:ilvl="0" w:tplc="1AE657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00127"/>
    <w:multiLevelType w:val="hybridMultilevel"/>
    <w:tmpl w:val="A44C8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D5D78"/>
    <w:multiLevelType w:val="multilevel"/>
    <w:tmpl w:val="8C9A819E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833E5F"/>
    <w:multiLevelType w:val="hybridMultilevel"/>
    <w:tmpl w:val="8E2EE74E"/>
    <w:lvl w:ilvl="0" w:tplc="5F5EF3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C7583A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A122A"/>
    <w:multiLevelType w:val="hybridMultilevel"/>
    <w:tmpl w:val="CD5CE7E8"/>
    <w:lvl w:ilvl="0" w:tplc="5E58B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15032"/>
    <w:multiLevelType w:val="hybridMultilevel"/>
    <w:tmpl w:val="23641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E405F"/>
    <w:multiLevelType w:val="hybridMultilevel"/>
    <w:tmpl w:val="1910E326"/>
    <w:lvl w:ilvl="0" w:tplc="C9EAA6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A72D4"/>
    <w:multiLevelType w:val="hybridMultilevel"/>
    <w:tmpl w:val="E2D83922"/>
    <w:lvl w:ilvl="0" w:tplc="A53C59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A7A45"/>
    <w:multiLevelType w:val="hybridMultilevel"/>
    <w:tmpl w:val="D8F483E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020D9"/>
    <w:multiLevelType w:val="hybridMultilevel"/>
    <w:tmpl w:val="C2BC1A14"/>
    <w:lvl w:ilvl="0" w:tplc="DA6622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801C7"/>
    <w:multiLevelType w:val="hybridMultilevel"/>
    <w:tmpl w:val="DB32C23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47B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4803EED"/>
    <w:multiLevelType w:val="hybridMultilevel"/>
    <w:tmpl w:val="8196C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5083F"/>
    <w:multiLevelType w:val="hybridMultilevel"/>
    <w:tmpl w:val="9CFE4CA0"/>
    <w:lvl w:ilvl="0" w:tplc="AD308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77620"/>
    <w:multiLevelType w:val="multilevel"/>
    <w:tmpl w:val="EB54B3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90A63A3"/>
    <w:multiLevelType w:val="multilevel"/>
    <w:tmpl w:val="2326D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1A76C27"/>
    <w:multiLevelType w:val="multilevel"/>
    <w:tmpl w:val="81A4CF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3A427A9"/>
    <w:multiLevelType w:val="multilevel"/>
    <w:tmpl w:val="2326D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6CA6D7A"/>
    <w:multiLevelType w:val="hybridMultilevel"/>
    <w:tmpl w:val="41EA351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94D5BEB"/>
    <w:multiLevelType w:val="hybridMultilevel"/>
    <w:tmpl w:val="8CB45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C244B"/>
    <w:multiLevelType w:val="hybridMultilevel"/>
    <w:tmpl w:val="AE882F36"/>
    <w:lvl w:ilvl="0" w:tplc="A1166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27"/>
  </w:num>
  <w:num w:numId="4">
    <w:abstractNumId w:val="19"/>
  </w:num>
  <w:num w:numId="5">
    <w:abstractNumId w:val="11"/>
  </w:num>
  <w:num w:numId="6">
    <w:abstractNumId w:val="7"/>
  </w:num>
  <w:num w:numId="7">
    <w:abstractNumId w:val="4"/>
  </w:num>
  <w:num w:numId="8">
    <w:abstractNumId w:val="26"/>
  </w:num>
  <w:num w:numId="9">
    <w:abstractNumId w:val="38"/>
  </w:num>
  <w:num w:numId="10">
    <w:abstractNumId w:val="18"/>
  </w:num>
  <w:num w:numId="11">
    <w:abstractNumId w:val="14"/>
  </w:num>
  <w:num w:numId="12">
    <w:abstractNumId w:val="21"/>
  </w:num>
  <w:num w:numId="13">
    <w:abstractNumId w:val="0"/>
  </w:num>
  <w:num w:numId="14">
    <w:abstractNumId w:val="17"/>
  </w:num>
  <w:num w:numId="15">
    <w:abstractNumId w:val="16"/>
  </w:num>
  <w:num w:numId="16">
    <w:abstractNumId w:val="28"/>
  </w:num>
  <w:num w:numId="17">
    <w:abstractNumId w:val="10"/>
  </w:num>
  <w:num w:numId="18">
    <w:abstractNumId w:val="5"/>
  </w:num>
  <w:num w:numId="19">
    <w:abstractNumId w:val="29"/>
  </w:num>
  <w:num w:numId="20">
    <w:abstractNumId w:val="23"/>
  </w:num>
  <w:num w:numId="21">
    <w:abstractNumId w:val="32"/>
  </w:num>
  <w:num w:numId="22">
    <w:abstractNumId w:val="3"/>
  </w:num>
  <w:num w:numId="23">
    <w:abstractNumId w:val="6"/>
  </w:num>
  <w:num w:numId="24">
    <w:abstractNumId w:val="1"/>
  </w:num>
  <w:num w:numId="25">
    <w:abstractNumId w:val="35"/>
  </w:num>
  <w:num w:numId="26">
    <w:abstractNumId w:val="39"/>
  </w:num>
  <w:num w:numId="27">
    <w:abstractNumId w:val="30"/>
  </w:num>
  <w:num w:numId="28">
    <w:abstractNumId w:val="8"/>
  </w:num>
  <w:num w:numId="29">
    <w:abstractNumId w:val="33"/>
  </w:num>
  <w:num w:numId="30">
    <w:abstractNumId w:val="36"/>
  </w:num>
  <w:num w:numId="31">
    <w:abstractNumId w:val="25"/>
  </w:num>
  <w:num w:numId="32">
    <w:abstractNumId w:val="15"/>
  </w:num>
  <w:num w:numId="33">
    <w:abstractNumId w:val="31"/>
  </w:num>
  <w:num w:numId="34">
    <w:abstractNumId w:val="13"/>
  </w:num>
  <w:num w:numId="35">
    <w:abstractNumId w:val="34"/>
  </w:num>
  <w:num w:numId="36">
    <w:abstractNumId w:val="2"/>
  </w:num>
  <w:num w:numId="37">
    <w:abstractNumId w:val="22"/>
  </w:num>
  <w:num w:numId="38">
    <w:abstractNumId w:val="20"/>
  </w:num>
  <w:num w:numId="39">
    <w:abstractNumId w:val="12"/>
  </w:num>
  <w:num w:numId="4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7"/>
    <w:rsid w:val="00002DBC"/>
    <w:rsid w:val="00004206"/>
    <w:rsid w:val="00004D3E"/>
    <w:rsid w:val="000054CC"/>
    <w:rsid w:val="000057CF"/>
    <w:rsid w:val="00006DD4"/>
    <w:rsid w:val="000115EB"/>
    <w:rsid w:val="0001196F"/>
    <w:rsid w:val="00021FA7"/>
    <w:rsid w:val="000224A9"/>
    <w:rsid w:val="000234FA"/>
    <w:rsid w:val="00023959"/>
    <w:rsid w:val="00023F08"/>
    <w:rsid w:val="0002487C"/>
    <w:rsid w:val="00026DD8"/>
    <w:rsid w:val="00027F6E"/>
    <w:rsid w:val="00032A3C"/>
    <w:rsid w:val="00041770"/>
    <w:rsid w:val="00042F77"/>
    <w:rsid w:val="000463C2"/>
    <w:rsid w:val="0005505F"/>
    <w:rsid w:val="000571EF"/>
    <w:rsid w:val="0006097E"/>
    <w:rsid w:val="000611F0"/>
    <w:rsid w:val="0006385F"/>
    <w:rsid w:val="000807CC"/>
    <w:rsid w:val="0008330D"/>
    <w:rsid w:val="000912EA"/>
    <w:rsid w:val="00093702"/>
    <w:rsid w:val="00094440"/>
    <w:rsid w:val="00096043"/>
    <w:rsid w:val="000A0CEF"/>
    <w:rsid w:val="000A0DE9"/>
    <w:rsid w:val="000A2DA8"/>
    <w:rsid w:val="000A34B7"/>
    <w:rsid w:val="000A578E"/>
    <w:rsid w:val="000A63B7"/>
    <w:rsid w:val="000A6DF2"/>
    <w:rsid w:val="000B0D5F"/>
    <w:rsid w:val="000B4B88"/>
    <w:rsid w:val="000B4FF9"/>
    <w:rsid w:val="000B7172"/>
    <w:rsid w:val="000C0D6A"/>
    <w:rsid w:val="000C43F3"/>
    <w:rsid w:val="000C49FE"/>
    <w:rsid w:val="000C5818"/>
    <w:rsid w:val="000C6EB2"/>
    <w:rsid w:val="000D7A76"/>
    <w:rsid w:val="000E269D"/>
    <w:rsid w:val="000E5877"/>
    <w:rsid w:val="000E6783"/>
    <w:rsid w:val="000F4CDC"/>
    <w:rsid w:val="000F7638"/>
    <w:rsid w:val="00104667"/>
    <w:rsid w:val="0010716A"/>
    <w:rsid w:val="0011215F"/>
    <w:rsid w:val="001122ED"/>
    <w:rsid w:val="0011590A"/>
    <w:rsid w:val="00122F63"/>
    <w:rsid w:val="00131AC5"/>
    <w:rsid w:val="00132746"/>
    <w:rsid w:val="001327A2"/>
    <w:rsid w:val="00133CD6"/>
    <w:rsid w:val="00136537"/>
    <w:rsid w:val="00141882"/>
    <w:rsid w:val="00143FC7"/>
    <w:rsid w:val="001453BD"/>
    <w:rsid w:val="00145422"/>
    <w:rsid w:val="0014632C"/>
    <w:rsid w:val="00150772"/>
    <w:rsid w:val="00152184"/>
    <w:rsid w:val="001566C9"/>
    <w:rsid w:val="00162B70"/>
    <w:rsid w:val="001657FA"/>
    <w:rsid w:val="0016624C"/>
    <w:rsid w:val="00173AE2"/>
    <w:rsid w:val="00175C8C"/>
    <w:rsid w:val="0019135F"/>
    <w:rsid w:val="00194EF7"/>
    <w:rsid w:val="001953C3"/>
    <w:rsid w:val="00195DB1"/>
    <w:rsid w:val="00196B65"/>
    <w:rsid w:val="001A31B8"/>
    <w:rsid w:val="001A35E8"/>
    <w:rsid w:val="001A543B"/>
    <w:rsid w:val="001B0381"/>
    <w:rsid w:val="001B07FA"/>
    <w:rsid w:val="001B138F"/>
    <w:rsid w:val="001B1CAC"/>
    <w:rsid w:val="001B290B"/>
    <w:rsid w:val="001B377C"/>
    <w:rsid w:val="001C2E97"/>
    <w:rsid w:val="001C5578"/>
    <w:rsid w:val="001C639E"/>
    <w:rsid w:val="001C7547"/>
    <w:rsid w:val="001C7AFD"/>
    <w:rsid w:val="001D12D4"/>
    <w:rsid w:val="001D199A"/>
    <w:rsid w:val="001D3A50"/>
    <w:rsid w:val="001D5AF9"/>
    <w:rsid w:val="001D7A17"/>
    <w:rsid w:val="001E4014"/>
    <w:rsid w:val="001E716E"/>
    <w:rsid w:val="001F182D"/>
    <w:rsid w:val="001F6F50"/>
    <w:rsid w:val="00200B19"/>
    <w:rsid w:val="00202CD8"/>
    <w:rsid w:val="002062F7"/>
    <w:rsid w:val="002159B3"/>
    <w:rsid w:val="002343DC"/>
    <w:rsid w:val="00240D14"/>
    <w:rsid w:val="00241992"/>
    <w:rsid w:val="00241D6B"/>
    <w:rsid w:val="002423BD"/>
    <w:rsid w:val="002447A2"/>
    <w:rsid w:val="00250469"/>
    <w:rsid w:val="002560F3"/>
    <w:rsid w:val="002574D5"/>
    <w:rsid w:val="0026276A"/>
    <w:rsid w:val="00275F60"/>
    <w:rsid w:val="00291532"/>
    <w:rsid w:val="002948E5"/>
    <w:rsid w:val="00294A24"/>
    <w:rsid w:val="00295117"/>
    <w:rsid w:val="002A4765"/>
    <w:rsid w:val="002B154A"/>
    <w:rsid w:val="002B301B"/>
    <w:rsid w:val="002B3099"/>
    <w:rsid w:val="002B4581"/>
    <w:rsid w:val="002B6470"/>
    <w:rsid w:val="002B753E"/>
    <w:rsid w:val="002C1EE8"/>
    <w:rsid w:val="002C247F"/>
    <w:rsid w:val="002C3DEB"/>
    <w:rsid w:val="002C3DF3"/>
    <w:rsid w:val="002C520A"/>
    <w:rsid w:val="002C7986"/>
    <w:rsid w:val="002D6B2E"/>
    <w:rsid w:val="002D705E"/>
    <w:rsid w:val="002E43DE"/>
    <w:rsid w:val="002E4C47"/>
    <w:rsid w:val="002E6429"/>
    <w:rsid w:val="002F43B4"/>
    <w:rsid w:val="002F65E3"/>
    <w:rsid w:val="003006DC"/>
    <w:rsid w:val="003063F6"/>
    <w:rsid w:val="00312164"/>
    <w:rsid w:val="003160FB"/>
    <w:rsid w:val="00317A95"/>
    <w:rsid w:val="00326F5C"/>
    <w:rsid w:val="00330FC5"/>
    <w:rsid w:val="0033580E"/>
    <w:rsid w:val="00340F12"/>
    <w:rsid w:val="00346C02"/>
    <w:rsid w:val="00355EA7"/>
    <w:rsid w:val="0036193E"/>
    <w:rsid w:val="00361A1C"/>
    <w:rsid w:val="003852D7"/>
    <w:rsid w:val="00391915"/>
    <w:rsid w:val="0039195E"/>
    <w:rsid w:val="003934FB"/>
    <w:rsid w:val="00395EEF"/>
    <w:rsid w:val="003975DA"/>
    <w:rsid w:val="003A01DA"/>
    <w:rsid w:val="003A416E"/>
    <w:rsid w:val="003A6198"/>
    <w:rsid w:val="003A6230"/>
    <w:rsid w:val="003B1682"/>
    <w:rsid w:val="003C2792"/>
    <w:rsid w:val="003C55EF"/>
    <w:rsid w:val="003C6E88"/>
    <w:rsid w:val="003C7BFE"/>
    <w:rsid w:val="003D1384"/>
    <w:rsid w:val="003E01F8"/>
    <w:rsid w:val="003E068F"/>
    <w:rsid w:val="003E2BD4"/>
    <w:rsid w:val="003E59EF"/>
    <w:rsid w:val="003E64E0"/>
    <w:rsid w:val="003F0A0E"/>
    <w:rsid w:val="003F55C2"/>
    <w:rsid w:val="004011FD"/>
    <w:rsid w:val="00421BFE"/>
    <w:rsid w:val="0042605B"/>
    <w:rsid w:val="00430C8D"/>
    <w:rsid w:val="0043136E"/>
    <w:rsid w:val="0044087A"/>
    <w:rsid w:val="00440AC6"/>
    <w:rsid w:val="00440D89"/>
    <w:rsid w:val="00441BED"/>
    <w:rsid w:val="00441E22"/>
    <w:rsid w:val="004437CF"/>
    <w:rsid w:val="00443A97"/>
    <w:rsid w:val="00452235"/>
    <w:rsid w:val="00455F27"/>
    <w:rsid w:val="00457512"/>
    <w:rsid w:val="00467EBA"/>
    <w:rsid w:val="0047203C"/>
    <w:rsid w:val="00474ADA"/>
    <w:rsid w:val="00480257"/>
    <w:rsid w:val="00481B52"/>
    <w:rsid w:val="0048591B"/>
    <w:rsid w:val="00486BE7"/>
    <w:rsid w:val="00491B2C"/>
    <w:rsid w:val="00493D5D"/>
    <w:rsid w:val="004A2584"/>
    <w:rsid w:val="004A5FBE"/>
    <w:rsid w:val="004B22C6"/>
    <w:rsid w:val="004B6603"/>
    <w:rsid w:val="004B7270"/>
    <w:rsid w:val="004B7824"/>
    <w:rsid w:val="004C137A"/>
    <w:rsid w:val="004C3439"/>
    <w:rsid w:val="004C3AC2"/>
    <w:rsid w:val="004C4F07"/>
    <w:rsid w:val="004C53AA"/>
    <w:rsid w:val="004D6AC5"/>
    <w:rsid w:val="004E2584"/>
    <w:rsid w:val="004F0686"/>
    <w:rsid w:val="004F1228"/>
    <w:rsid w:val="004F6D8B"/>
    <w:rsid w:val="004F7E1D"/>
    <w:rsid w:val="00500517"/>
    <w:rsid w:val="00512554"/>
    <w:rsid w:val="005174CD"/>
    <w:rsid w:val="00520F5A"/>
    <w:rsid w:val="00527B23"/>
    <w:rsid w:val="00541838"/>
    <w:rsid w:val="0054371C"/>
    <w:rsid w:val="00543D66"/>
    <w:rsid w:val="005468C1"/>
    <w:rsid w:val="005511FF"/>
    <w:rsid w:val="00551342"/>
    <w:rsid w:val="005545DF"/>
    <w:rsid w:val="005601C5"/>
    <w:rsid w:val="00564F27"/>
    <w:rsid w:val="00573F51"/>
    <w:rsid w:val="00574798"/>
    <w:rsid w:val="0057746D"/>
    <w:rsid w:val="00581A28"/>
    <w:rsid w:val="00581FE6"/>
    <w:rsid w:val="00583674"/>
    <w:rsid w:val="0058403A"/>
    <w:rsid w:val="00593F4C"/>
    <w:rsid w:val="005A0A22"/>
    <w:rsid w:val="005A38B5"/>
    <w:rsid w:val="005A54C0"/>
    <w:rsid w:val="005B02F4"/>
    <w:rsid w:val="005B4C49"/>
    <w:rsid w:val="005B6375"/>
    <w:rsid w:val="005B6FE9"/>
    <w:rsid w:val="005C026B"/>
    <w:rsid w:val="005C0A17"/>
    <w:rsid w:val="005C2F9A"/>
    <w:rsid w:val="005D10E7"/>
    <w:rsid w:val="005D13B7"/>
    <w:rsid w:val="005D2834"/>
    <w:rsid w:val="005E0678"/>
    <w:rsid w:val="005E2A0F"/>
    <w:rsid w:val="005E2EBC"/>
    <w:rsid w:val="005E4856"/>
    <w:rsid w:val="005F1A65"/>
    <w:rsid w:val="005F1AB8"/>
    <w:rsid w:val="005F3AC8"/>
    <w:rsid w:val="00601337"/>
    <w:rsid w:val="0060656A"/>
    <w:rsid w:val="00607F2E"/>
    <w:rsid w:val="006105D5"/>
    <w:rsid w:val="00610F21"/>
    <w:rsid w:val="00617AAF"/>
    <w:rsid w:val="00621FC1"/>
    <w:rsid w:val="00626541"/>
    <w:rsid w:val="00626925"/>
    <w:rsid w:val="00627FBF"/>
    <w:rsid w:val="0063225E"/>
    <w:rsid w:val="00640FA9"/>
    <w:rsid w:val="00653015"/>
    <w:rsid w:val="006530EE"/>
    <w:rsid w:val="006574C3"/>
    <w:rsid w:val="006610A2"/>
    <w:rsid w:val="006619A3"/>
    <w:rsid w:val="00663E99"/>
    <w:rsid w:val="00674B79"/>
    <w:rsid w:val="006753FF"/>
    <w:rsid w:val="006768F2"/>
    <w:rsid w:val="006810FB"/>
    <w:rsid w:val="0068229D"/>
    <w:rsid w:val="00683329"/>
    <w:rsid w:val="00686744"/>
    <w:rsid w:val="006876A7"/>
    <w:rsid w:val="0069066F"/>
    <w:rsid w:val="006940C6"/>
    <w:rsid w:val="006957C6"/>
    <w:rsid w:val="006A7AA5"/>
    <w:rsid w:val="006B7740"/>
    <w:rsid w:val="006C2559"/>
    <w:rsid w:val="006C2EA8"/>
    <w:rsid w:val="006C3C3A"/>
    <w:rsid w:val="006C72EB"/>
    <w:rsid w:val="006C7FF9"/>
    <w:rsid w:val="006D0A4A"/>
    <w:rsid w:val="006D5757"/>
    <w:rsid w:val="006D5B9B"/>
    <w:rsid w:val="006D6369"/>
    <w:rsid w:val="006D6CA2"/>
    <w:rsid w:val="006F1B64"/>
    <w:rsid w:val="006F562F"/>
    <w:rsid w:val="007021BD"/>
    <w:rsid w:val="0070492F"/>
    <w:rsid w:val="0070652D"/>
    <w:rsid w:val="00707A75"/>
    <w:rsid w:val="0071183A"/>
    <w:rsid w:val="00714985"/>
    <w:rsid w:val="00715193"/>
    <w:rsid w:val="007155A1"/>
    <w:rsid w:val="007165F4"/>
    <w:rsid w:val="00733A3B"/>
    <w:rsid w:val="007347E6"/>
    <w:rsid w:val="00735AA4"/>
    <w:rsid w:val="00736F4B"/>
    <w:rsid w:val="00743C03"/>
    <w:rsid w:val="00746D0B"/>
    <w:rsid w:val="00747AD7"/>
    <w:rsid w:val="00752416"/>
    <w:rsid w:val="00754754"/>
    <w:rsid w:val="00754871"/>
    <w:rsid w:val="007625BA"/>
    <w:rsid w:val="00771E3A"/>
    <w:rsid w:val="00773E1C"/>
    <w:rsid w:val="00775276"/>
    <w:rsid w:val="007812B5"/>
    <w:rsid w:val="0078310D"/>
    <w:rsid w:val="0078331E"/>
    <w:rsid w:val="007860AC"/>
    <w:rsid w:val="0079081D"/>
    <w:rsid w:val="00790F96"/>
    <w:rsid w:val="00792EB0"/>
    <w:rsid w:val="007A70E9"/>
    <w:rsid w:val="007B1CB2"/>
    <w:rsid w:val="007B3E8C"/>
    <w:rsid w:val="007B40C3"/>
    <w:rsid w:val="007B4E7E"/>
    <w:rsid w:val="007C2195"/>
    <w:rsid w:val="007C236B"/>
    <w:rsid w:val="007C4468"/>
    <w:rsid w:val="007D28DF"/>
    <w:rsid w:val="007D57BF"/>
    <w:rsid w:val="007D5E84"/>
    <w:rsid w:val="007D79C4"/>
    <w:rsid w:val="007D7B8E"/>
    <w:rsid w:val="007E0CA5"/>
    <w:rsid w:val="007E24CC"/>
    <w:rsid w:val="007E3A39"/>
    <w:rsid w:val="007F1797"/>
    <w:rsid w:val="007F39C1"/>
    <w:rsid w:val="007F5053"/>
    <w:rsid w:val="007F5885"/>
    <w:rsid w:val="007F787C"/>
    <w:rsid w:val="00801238"/>
    <w:rsid w:val="008069CE"/>
    <w:rsid w:val="00810D37"/>
    <w:rsid w:val="008119CE"/>
    <w:rsid w:val="00813044"/>
    <w:rsid w:val="0082047C"/>
    <w:rsid w:val="00824325"/>
    <w:rsid w:val="00832CC6"/>
    <w:rsid w:val="0083588E"/>
    <w:rsid w:val="00837170"/>
    <w:rsid w:val="008477E3"/>
    <w:rsid w:val="00851622"/>
    <w:rsid w:val="0085279D"/>
    <w:rsid w:val="008537E9"/>
    <w:rsid w:val="00854D56"/>
    <w:rsid w:val="008555B3"/>
    <w:rsid w:val="00856930"/>
    <w:rsid w:val="00871C41"/>
    <w:rsid w:val="00881C8F"/>
    <w:rsid w:val="00881FC5"/>
    <w:rsid w:val="008873D8"/>
    <w:rsid w:val="008875A4"/>
    <w:rsid w:val="0088770C"/>
    <w:rsid w:val="0089181E"/>
    <w:rsid w:val="00895527"/>
    <w:rsid w:val="00895CC8"/>
    <w:rsid w:val="008A74CB"/>
    <w:rsid w:val="008B03BE"/>
    <w:rsid w:val="008B1D9D"/>
    <w:rsid w:val="008B578F"/>
    <w:rsid w:val="008B7069"/>
    <w:rsid w:val="008C19B6"/>
    <w:rsid w:val="008C34A2"/>
    <w:rsid w:val="008D2CDA"/>
    <w:rsid w:val="008D5127"/>
    <w:rsid w:val="008E7634"/>
    <w:rsid w:val="008E7EE8"/>
    <w:rsid w:val="008F65E4"/>
    <w:rsid w:val="00900742"/>
    <w:rsid w:val="00903528"/>
    <w:rsid w:val="009042E5"/>
    <w:rsid w:val="00904917"/>
    <w:rsid w:val="00912274"/>
    <w:rsid w:val="00914CDC"/>
    <w:rsid w:val="00915539"/>
    <w:rsid w:val="00916C91"/>
    <w:rsid w:val="009210CC"/>
    <w:rsid w:val="009228FB"/>
    <w:rsid w:val="0092371A"/>
    <w:rsid w:val="00931EA0"/>
    <w:rsid w:val="009373A4"/>
    <w:rsid w:val="0093760E"/>
    <w:rsid w:val="00942092"/>
    <w:rsid w:val="009420B0"/>
    <w:rsid w:val="009432F7"/>
    <w:rsid w:val="00953FF0"/>
    <w:rsid w:val="009564B8"/>
    <w:rsid w:val="00961887"/>
    <w:rsid w:val="00962896"/>
    <w:rsid w:val="009735E1"/>
    <w:rsid w:val="0097386F"/>
    <w:rsid w:val="00974F0C"/>
    <w:rsid w:val="00985781"/>
    <w:rsid w:val="009872C1"/>
    <w:rsid w:val="009875A5"/>
    <w:rsid w:val="00992583"/>
    <w:rsid w:val="009A1A29"/>
    <w:rsid w:val="009B602C"/>
    <w:rsid w:val="009C0ABD"/>
    <w:rsid w:val="009C4BCC"/>
    <w:rsid w:val="009C7CDB"/>
    <w:rsid w:val="009D2B2D"/>
    <w:rsid w:val="009D5D1C"/>
    <w:rsid w:val="009D6237"/>
    <w:rsid w:val="009E21D4"/>
    <w:rsid w:val="009E5C8A"/>
    <w:rsid w:val="009E798B"/>
    <w:rsid w:val="009E7B8C"/>
    <w:rsid w:val="009F1F5F"/>
    <w:rsid w:val="009F6FC0"/>
    <w:rsid w:val="00A054B0"/>
    <w:rsid w:val="00A12017"/>
    <w:rsid w:val="00A13AEA"/>
    <w:rsid w:val="00A20C3B"/>
    <w:rsid w:val="00A27227"/>
    <w:rsid w:val="00A32673"/>
    <w:rsid w:val="00A334B5"/>
    <w:rsid w:val="00A33930"/>
    <w:rsid w:val="00A365E5"/>
    <w:rsid w:val="00A41119"/>
    <w:rsid w:val="00A42100"/>
    <w:rsid w:val="00A45367"/>
    <w:rsid w:val="00A45FDD"/>
    <w:rsid w:val="00A4718D"/>
    <w:rsid w:val="00A52BA6"/>
    <w:rsid w:val="00A52CB8"/>
    <w:rsid w:val="00A66558"/>
    <w:rsid w:val="00A7273B"/>
    <w:rsid w:val="00A72B34"/>
    <w:rsid w:val="00A743BE"/>
    <w:rsid w:val="00A81063"/>
    <w:rsid w:val="00A8500F"/>
    <w:rsid w:val="00A85230"/>
    <w:rsid w:val="00A85828"/>
    <w:rsid w:val="00A866DD"/>
    <w:rsid w:val="00A90B20"/>
    <w:rsid w:val="00A94BD7"/>
    <w:rsid w:val="00A9713C"/>
    <w:rsid w:val="00AA2C71"/>
    <w:rsid w:val="00AB06EF"/>
    <w:rsid w:val="00AB373B"/>
    <w:rsid w:val="00AB4F1F"/>
    <w:rsid w:val="00AC513A"/>
    <w:rsid w:val="00AD318B"/>
    <w:rsid w:val="00AD3A46"/>
    <w:rsid w:val="00AD6F80"/>
    <w:rsid w:val="00AE44B0"/>
    <w:rsid w:val="00AE46BB"/>
    <w:rsid w:val="00AE6D75"/>
    <w:rsid w:val="00B01D68"/>
    <w:rsid w:val="00B02C6B"/>
    <w:rsid w:val="00B02D47"/>
    <w:rsid w:val="00B03000"/>
    <w:rsid w:val="00B03D71"/>
    <w:rsid w:val="00B04A2D"/>
    <w:rsid w:val="00B04CB8"/>
    <w:rsid w:val="00B11A40"/>
    <w:rsid w:val="00B131BD"/>
    <w:rsid w:val="00B135D3"/>
    <w:rsid w:val="00B2185D"/>
    <w:rsid w:val="00B21E14"/>
    <w:rsid w:val="00B2678B"/>
    <w:rsid w:val="00B27216"/>
    <w:rsid w:val="00B31D8F"/>
    <w:rsid w:val="00B3334F"/>
    <w:rsid w:val="00B34797"/>
    <w:rsid w:val="00B35FE2"/>
    <w:rsid w:val="00B37135"/>
    <w:rsid w:val="00B37F5E"/>
    <w:rsid w:val="00B438B8"/>
    <w:rsid w:val="00B504C4"/>
    <w:rsid w:val="00B54FF2"/>
    <w:rsid w:val="00B60920"/>
    <w:rsid w:val="00B60965"/>
    <w:rsid w:val="00B6312A"/>
    <w:rsid w:val="00B63938"/>
    <w:rsid w:val="00B654E1"/>
    <w:rsid w:val="00B65550"/>
    <w:rsid w:val="00B6763C"/>
    <w:rsid w:val="00B67F3B"/>
    <w:rsid w:val="00B752CC"/>
    <w:rsid w:val="00B81206"/>
    <w:rsid w:val="00B8299E"/>
    <w:rsid w:val="00B85ECE"/>
    <w:rsid w:val="00B92781"/>
    <w:rsid w:val="00B93DE4"/>
    <w:rsid w:val="00B96955"/>
    <w:rsid w:val="00BA4909"/>
    <w:rsid w:val="00BA6975"/>
    <w:rsid w:val="00BA7D7C"/>
    <w:rsid w:val="00BC04C8"/>
    <w:rsid w:val="00BC3911"/>
    <w:rsid w:val="00BC4FAB"/>
    <w:rsid w:val="00BC760E"/>
    <w:rsid w:val="00BD4BAF"/>
    <w:rsid w:val="00BD573F"/>
    <w:rsid w:val="00BE16B2"/>
    <w:rsid w:val="00BE2C29"/>
    <w:rsid w:val="00BE75EA"/>
    <w:rsid w:val="00BF44D3"/>
    <w:rsid w:val="00BF57D2"/>
    <w:rsid w:val="00BF6268"/>
    <w:rsid w:val="00C00B14"/>
    <w:rsid w:val="00C04D4A"/>
    <w:rsid w:val="00C0637E"/>
    <w:rsid w:val="00C06D5C"/>
    <w:rsid w:val="00C10A27"/>
    <w:rsid w:val="00C10A61"/>
    <w:rsid w:val="00C10D61"/>
    <w:rsid w:val="00C12C07"/>
    <w:rsid w:val="00C14911"/>
    <w:rsid w:val="00C151B3"/>
    <w:rsid w:val="00C15842"/>
    <w:rsid w:val="00C15B2D"/>
    <w:rsid w:val="00C16F56"/>
    <w:rsid w:val="00C27A7D"/>
    <w:rsid w:val="00C32113"/>
    <w:rsid w:val="00C3443C"/>
    <w:rsid w:val="00C35BCB"/>
    <w:rsid w:val="00C37A89"/>
    <w:rsid w:val="00C43614"/>
    <w:rsid w:val="00C4644B"/>
    <w:rsid w:val="00C46F0A"/>
    <w:rsid w:val="00C50BFA"/>
    <w:rsid w:val="00C53581"/>
    <w:rsid w:val="00C563CE"/>
    <w:rsid w:val="00C606F1"/>
    <w:rsid w:val="00C65C80"/>
    <w:rsid w:val="00C6688B"/>
    <w:rsid w:val="00C747BF"/>
    <w:rsid w:val="00C752E8"/>
    <w:rsid w:val="00C834B2"/>
    <w:rsid w:val="00C84584"/>
    <w:rsid w:val="00C85B53"/>
    <w:rsid w:val="00C85E4C"/>
    <w:rsid w:val="00C93726"/>
    <w:rsid w:val="00C95FD8"/>
    <w:rsid w:val="00CA2AC3"/>
    <w:rsid w:val="00CA3506"/>
    <w:rsid w:val="00CA75BE"/>
    <w:rsid w:val="00CA7F07"/>
    <w:rsid w:val="00CB17B5"/>
    <w:rsid w:val="00CB2AF0"/>
    <w:rsid w:val="00CC02CF"/>
    <w:rsid w:val="00CC6A54"/>
    <w:rsid w:val="00CC7953"/>
    <w:rsid w:val="00CD0516"/>
    <w:rsid w:val="00CD30DD"/>
    <w:rsid w:val="00CD4F83"/>
    <w:rsid w:val="00CD5AEE"/>
    <w:rsid w:val="00CE039D"/>
    <w:rsid w:val="00CE0D00"/>
    <w:rsid w:val="00CE341D"/>
    <w:rsid w:val="00CE6E7B"/>
    <w:rsid w:val="00CF1209"/>
    <w:rsid w:val="00CF2EB2"/>
    <w:rsid w:val="00CF5242"/>
    <w:rsid w:val="00CF5B83"/>
    <w:rsid w:val="00D04A1A"/>
    <w:rsid w:val="00D05A5A"/>
    <w:rsid w:val="00D07BBC"/>
    <w:rsid w:val="00D12D11"/>
    <w:rsid w:val="00D1531F"/>
    <w:rsid w:val="00D15F11"/>
    <w:rsid w:val="00D22871"/>
    <w:rsid w:val="00D232E7"/>
    <w:rsid w:val="00D32FA9"/>
    <w:rsid w:val="00D36A73"/>
    <w:rsid w:val="00D40479"/>
    <w:rsid w:val="00D40706"/>
    <w:rsid w:val="00D4252F"/>
    <w:rsid w:val="00D46820"/>
    <w:rsid w:val="00D50C3C"/>
    <w:rsid w:val="00D52BC6"/>
    <w:rsid w:val="00D5726F"/>
    <w:rsid w:val="00D573AF"/>
    <w:rsid w:val="00D57A20"/>
    <w:rsid w:val="00D63137"/>
    <w:rsid w:val="00D7249D"/>
    <w:rsid w:val="00D763DD"/>
    <w:rsid w:val="00D76EAA"/>
    <w:rsid w:val="00D77EDE"/>
    <w:rsid w:val="00D828C1"/>
    <w:rsid w:val="00D83D28"/>
    <w:rsid w:val="00D84F2F"/>
    <w:rsid w:val="00D93441"/>
    <w:rsid w:val="00D967FD"/>
    <w:rsid w:val="00D968DD"/>
    <w:rsid w:val="00DA21FE"/>
    <w:rsid w:val="00DB2CC1"/>
    <w:rsid w:val="00DB63AC"/>
    <w:rsid w:val="00DB7903"/>
    <w:rsid w:val="00DC2278"/>
    <w:rsid w:val="00DC3BDF"/>
    <w:rsid w:val="00DC7315"/>
    <w:rsid w:val="00DD0075"/>
    <w:rsid w:val="00DD1511"/>
    <w:rsid w:val="00DD3B29"/>
    <w:rsid w:val="00DE78E6"/>
    <w:rsid w:val="00DF3BE9"/>
    <w:rsid w:val="00E04DD3"/>
    <w:rsid w:val="00E071DB"/>
    <w:rsid w:val="00E13540"/>
    <w:rsid w:val="00E14758"/>
    <w:rsid w:val="00E14B61"/>
    <w:rsid w:val="00E23091"/>
    <w:rsid w:val="00E2656A"/>
    <w:rsid w:val="00E31417"/>
    <w:rsid w:val="00E33402"/>
    <w:rsid w:val="00E34735"/>
    <w:rsid w:val="00E36C36"/>
    <w:rsid w:val="00E411D8"/>
    <w:rsid w:val="00E44959"/>
    <w:rsid w:val="00E449B1"/>
    <w:rsid w:val="00E44F3D"/>
    <w:rsid w:val="00E56494"/>
    <w:rsid w:val="00E65198"/>
    <w:rsid w:val="00E66967"/>
    <w:rsid w:val="00E70401"/>
    <w:rsid w:val="00E74166"/>
    <w:rsid w:val="00E7487B"/>
    <w:rsid w:val="00E76E39"/>
    <w:rsid w:val="00E8790D"/>
    <w:rsid w:val="00E90D0F"/>
    <w:rsid w:val="00E90FBD"/>
    <w:rsid w:val="00E91393"/>
    <w:rsid w:val="00E92971"/>
    <w:rsid w:val="00E92C48"/>
    <w:rsid w:val="00E94BD1"/>
    <w:rsid w:val="00EA10D8"/>
    <w:rsid w:val="00EA297C"/>
    <w:rsid w:val="00EA514D"/>
    <w:rsid w:val="00EA5A44"/>
    <w:rsid w:val="00EB0189"/>
    <w:rsid w:val="00EB2B0D"/>
    <w:rsid w:val="00EB2EAE"/>
    <w:rsid w:val="00EB639E"/>
    <w:rsid w:val="00EB75EF"/>
    <w:rsid w:val="00EC17E1"/>
    <w:rsid w:val="00EC18AD"/>
    <w:rsid w:val="00EC1BC2"/>
    <w:rsid w:val="00EC5312"/>
    <w:rsid w:val="00EC5F8F"/>
    <w:rsid w:val="00ED0933"/>
    <w:rsid w:val="00EE7ADB"/>
    <w:rsid w:val="00EF29CF"/>
    <w:rsid w:val="00EF6348"/>
    <w:rsid w:val="00F05ED3"/>
    <w:rsid w:val="00F1393F"/>
    <w:rsid w:val="00F143AC"/>
    <w:rsid w:val="00F159B3"/>
    <w:rsid w:val="00F208FF"/>
    <w:rsid w:val="00F27992"/>
    <w:rsid w:val="00F27EE2"/>
    <w:rsid w:val="00F30B5F"/>
    <w:rsid w:val="00F32277"/>
    <w:rsid w:val="00F3607F"/>
    <w:rsid w:val="00F46558"/>
    <w:rsid w:val="00F47B0C"/>
    <w:rsid w:val="00F60B03"/>
    <w:rsid w:val="00F626C2"/>
    <w:rsid w:val="00F640AE"/>
    <w:rsid w:val="00F83669"/>
    <w:rsid w:val="00F83E1A"/>
    <w:rsid w:val="00F86339"/>
    <w:rsid w:val="00F87FBF"/>
    <w:rsid w:val="00F909D7"/>
    <w:rsid w:val="00FA33D8"/>
    <w:rsid w:val="00FA3487"/>
    <w:rsid w:val="00FA4484"/>
    <w:rsid w:val="00FA4845"/>
    <w:rsid w:val="00FB0544"/>
    <w:rsid w:val="00FB45B7"/>
    <w:rsid w:val="00FB63E5"/>
    <w:rsid w:val="00FC0549"/>
    <w:rsid w:val="00FC307B"/>
    <w:rsid w:val="00FC5FC5"/>
    <w:rsid w:val="00FD0B4B"/>
    <w:rsid w:val="00FD1CA7"/>
    <w:rsid w:val="00FD73B8"/>
    <w:rsid w:val="00FE0723"/>
    <w:rsid w:val="00FE1E71"/>
    <w:rsid w:val="00FE2CF6"/>
    <w:rsid w:val="00FF0C84"/>
    <w:rsid w:val="00FF20CE"/>
    <w:rsid w:val="00FF7E9A"/>
    <w:rsid w:val="4F99CE86"/>
    <w:rsid w:val="7EE6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B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C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53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95CC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65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9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877"/>
  </w:style>
  <w:style w:type="paragraph" w:styleId="Stopka">
    <w:name w:val="footer"/>
    <w:basedOn w:val="Normalny"/>
    <w:link w:val="StopkaZnak"/>
    <w:uiPriority w:val="99"/>
    <w:unhideWhenUsed/>
    <w:rsid w:val="000E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77"/>
  </w:style>
  <w:style w:type="paragraph" w:styleId="Tekstdymka">
    <w:name w:val="Balloon Text"/>
    <w:basedOn w:val="Normalny"/>
    <w:link w:val="TekstdymkaZnak"/>
    <w:uiPriority w:val="99"/>
    <w:semiHidden/>
    <w:unhideWhenUsed/>
    <w:rsid w:val="000E5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8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E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8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1F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Bezodstpw">
    <w:name w:val="No Spacing"/>
    <w:uiPriority w:val="1"/>
    <w:qFormat/>
    <w:rsid w:val="00C3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53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95CC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65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9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16BC-2779-4A01-8249-B3437E88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3037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admin@walbrzych2000.pl</dc:creator>
  <cp:lastModifiedBy>Adrian Kowalik</cp:lastModifiedBy>
  <cp:revision>6</cp:revision>
  <cp:lastPrinted>2017-04-26T06:24:00Z</cp:lastPrinted>
  <dcterms:created xsi:type="dcterms:W3CDTF">2017-03-15T12:15:00Z</dcterms:created>
  <dcterms:modified xsi:type="dcterms:W3CDTF">2017-04-27T08:07:00Z</dcterms:modified>
</cp:coreProperties>
</file>